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C15A" w14:textId="75709754" w:rsidR="002E72B3" w:rsidRPr="00280C7D" w:rsidRDefault="002E72B3" w:rsidP="002E72B3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80C7D">
        <w:rPr>
          <w:rFonts w:asciiTheme="minorHAnsi" w:hAnsiTheme="minorHAnsi" w:cstheme="minorHAnsi"/>
          <w:bCs/>
          <w:sz w:val="22"/>
          <w:szCs w:val="22"/>
        </w:rPr>
        <w:tab/>
        <w:t xml:space="preserve">Príloha č. </w:t>
      </w:r>
      <w:r w:rsidR="00E9787C">
        <w:rPr>
          <w:rFonts w:asciiTheme="minorHAnsi" w:hAnsiTheme="minorHAnsi" w:cstheme="minorHAnsi"/>
          <w:bCs/>
          <w:sz w:val="22"/>
          <w:szCs w:val="22"/>
        </w:rPr>
        <w:t>3</w:t>
      </w:r>
    </w:p>
    <w:p w14:paraId="625659C2" w14:textId="77777777" w:rsidR="002E72B3" w:rsidRPr="00280C7D" w:rsidRDefault="002E72B3" w:rsidP="002E72B3">
      <w:pPr>
        <w:widowControl w:val="0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  <w:r w:rsidRPr="00280C7D">
        <w:rPr>
          <w:rFonts w:asciiTheme="minorHAnsi" w:hAnsiTheme="minorHAnsi" w:cstheme="minorHAnsi"/>
          <w:b/>
          <w:caps/>
          <w:spacing w:val="30"/>
          <w:sz w:val="22"/>
          <w:szCs w:val="22"/>
        </w:rPr>
        <w:t xml:space="preserve">KÚPNA Zmluva </w:t>
      </w:r>
    </w:p>
    <w:p w14:paraId="25BE4CEE" w14:textId="77777777" w:rsidR="002E72B3" w:rsidRPr="00280C7D" w:rsidRDefault="002E72B3" w:rsidP="002E72B3">
      <w:pPr>
        <w:widowControl w:val="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280C7D">
        <w:rPr>
          <w:rFonts w:asciiTheme="minorHAnsi" w:eastAsia="Arial" w:hAnsiTheme="minorHAnsi" w:cstheme="minorHAnsi"/>
          <w:sz w:val="22"/>
          <w:szCs w:val="22"/>
        </w:rPr>
        <w:t xml:space="preserve">uzavretá podľa § 409 a </w:t>
      </w:r>
      <w:proofErr w:type="spellStart"/>
      <w:r w:rsidRPr="00280C7D">
        <w:rPr>
          <w:rFonts w:asciiTheme="minorHAnsi" w:eastAsia="Arial" w:hAnsiTheme="minorHAnsi" w:cstheme="minorHAnsi"/>
          <w:sz w:val="22"/>
          <w:szCs w:val="22"/>
        </w:rPr>
        <w:t>nasl</w:t>
      </w:r>
      <w:proofErr w:type="spellEnd"/>
      <w:r w:rsidRPr="00280C7D">
        <w:rPr>
          <w:rFonts w:asciiTheme="minorHAnsi" w:eastAsia="Arial" w:hAnsiTheme="minorHAnsi" w:cstheme="minorHAnsi"/>
          <w:sz w:val="22"/>
          <w:szCs w:val="22"/>
        </w:rPr>
        <w:t xml:space="preserve">. zákona č. 513/1991 Zb.  Obchodného zákonníka v znení neskorších predpisov </w:t>
      </w:r>
    </w:p>
    <w:p w14:paraId="109A1E0E" w14:textId="77777777" w:rsidR="002E72B3" w:rsidRPr="00280C7D" w:rsidRDefault="002E72B3" w:rsidP="002E72B3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eastAsia="Arial" w:hAnsiTheme="minorHAnsi" w:cstheme="minorHAnsi"/>
          <w:sz w:val="22"/>
          <w:szCs w:val="22"/>
        </w:rPr>
        <w:t>(ďalej len ako „Obchodný zákonník“)</w:t>
      </w:r>
    </w:p>
    <w:p w14:paraId="037FBF87" w14:textId="77777777" w:rsidR="002E72B3" w:rsidRPr="00280C7D" w:rsidRDefault="002E72B3" w:rsidP="002E72B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E3599C" w14:textId="77777777" w:rsidR="002E72B3" w:rsidRPr="00280C7D" w:rsidRDefault="002E72B3" w:rsidP="002E72B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Čl. I</w:t>
      </w:r>
    </w:p>
    <w:p w14:paraId="6AF19F05" w14:textId="77777777" w:rsidR="002E72B3" w:rsidRPr="00280C7D" w:rsidRDefault="002E72B3" w:rsidP="002E72B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526E6B7E" w14:textId="77777777" w:rsidR="002E72B3" w:rsidRPr="00280C7D" w:rsidRDefault="002E72B3" w:rsidP="002E72B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E912B" w14:textId="77777777" w:rsidR="002E72B3" w:rsidRPr="00280C7D" w:rsidRDefault="002E72B3" w:rsidP="002E72B3">
      <w:pPr>
        <w:pStyle w:val="Nadpis1"/>
        <w:numPr>
          <w:ilvl w:val="0"/>
          <w:numId w:val="1"/>
        </w:numPr>
        <w:tabs>
          <w:tab w:val="clear" w:pos="360"/>
          <w:tab w:val="left" w:pos="-6237"/>
          <w:tab w:val="left" w:pos="-6096"/>
          <w:tab w:val="left" w:pos="54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0C7D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280C7D">
        <w:rPr>
          <w:rFonts w:asciiTheme="minorHAnsi" w:hAnsiTheme="minorHAnsi" w:cstheme="minorHAnsi"/>
          <w:sz w:val="22"/>
          <w:szCs w:val="22"/>
        </w:rPr>
        <w:t>:</w:t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 xml:space="preserve">STARVYS, </w:t>
      </w:r>
      <w:r w:rsidRPr="00280C7D">
        <w:rPr>
          <w:rFonts w:asciiTheme="minorHAnsi" w:hAnsiTheme="minorHAnsi" w:cstheme="minorHAnsi"/>
          <w:noProof/>
          <w:sz w:val="22"/>
          <w:szCs w:val="22"/>
        </w:rPr>
        <w:t>s r.o.</w:t>
      </w:r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3CB41B01" w14:textId="77777777" w:rsidR="002E72B3" w:rsidRPr="00A2791D" w:rsidRDefault="002E72B3" w:rsidP="002E72B3">
      <w:pPr>
        <w:pStyle w:val="Nadpis1"/>
        <w:tabs>
          <w:tab w:val="left" w:pos="-6237"/>
        </w:tabs>
        <w:spacing w:before="0"/>
        <w:ind w:left="70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 xml:space="preserve">Sídlo: </w:t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Daxnerova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13, </w:t>
      </w:r>
      <w:r w:rsidRPr="00A2791D">
        <w:rPr>
          <w:rFonts w:asciiTheme="minorHAnsi" w:hAnsiTheme="minorHAnsi" w:cstheme="minorHAnsi"/>
          <w:b w:val="0"/>
          <w:bCs/>
          <w:noProof/>
          <w:sz w:val="22"/>
          <w:szCs w:val="22"/>
        </w:rPr>
        <w:t>98</w:t>
      </w:r>
      <w:r>
        <w:rPr>
          <w:rFonts w:asciiTheme="minorHAnsi" w:hAnsiTheme="minorHAnsi" w:cstheme="minorHAnsi"/>
          <w:b w:val="0"/>
          <w:bCs/>
          <w:noProof/>
          <w:sz w:val="22"/>
          <w:szCs w:val="22"/>
        </w:rPr>
        <w:t>6 0</w:t>
      </w:r>
      <w:r w:rsidRPr="00A2791D">
        <w:rPr>
          <w:rFonts w:asciiTheme="minorHAnsi" w:hAnsiTheme="minorHAnsi" w:cstheme="minorHAnsi"/>
          <w:b w:val="0"/>
          <w:bCs/>
          <w:noProof/>
          <w:sz w:val="22"/>
          <w:szCs w:val="22"/>
        </w:rPr>
        <w:t xml:space="preserve">1 </w:t>
      </w:r>
      <w:r>
        <w:rPr>
          <w:rFonts w:asciiTheme="minorHAnsi" w:hAnsiTheme="minorHAnsi" w:cstheme="minorHAnsi"/>
          <w:b w:val="0"/>
          <w:bCs/>
          <w:noProof/>
          <w:sz w:val="22"/>
          <w:szCs w:val="22"/>
        </w:rPr>
        <w:t>Fiľakovo</w:t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47CBCEB" w14:textId="77777777" w:rsidR="002E72B3" w:rsidRPr="00A2791D" w:rsidRDefault="002E72B3" w:rsidP="002E72B3">
      <w:pPr>
        <w:pStyle w:val="Nadpis1"/>
        <w:tabs>
          <w:tab w:val="left" w:pos="-6237"/>
        </w:tabs>
        <w:spacing w:before="0"/>
        <w:ind w:left="70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 xml:space="preserve">V </w:t>
      </w:r>
      <w:proofErr w:type="spellStart"/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>zastúpení</w:t>
      </w:r>
      <w:proofErr w:type="spellEnd"/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 w:val="0"/>
          <w:bCs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Flórian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Farkaš</w:t>
      </w:r>
      <w:r w:rsidRPr="00A2791D">
        <w:rPr>
          <w:rFonts w:asciiTheme="minorHAnsi" w:hAnsiTheme="minorHAnsi" w:cstheme="minorHAnsi"/>
          <w:b w:val="0"/>
          <w:bCs/>
          <w:noProof/>
          <w:sz w:val="22"/>
          <w:szCs w:val="22"/>
        </w:rPr>
        <w:t>, konateľ</w:t>
      </w:r>
    </w:p>
    <w:p w14:paraId="20686F1F" w14:textId="77777777" w:rsidR="002E72B3" w:rsidRPr="00A2791D" w:rsidRDefault="002E72B3" w:rsidP="002E72B3">
      <w:pPr>
        <w:ind w:left="345" w:firstLine="363"/>
        <w:rPr>
          <w:rFonts w:asciiTheme="minorHAnsi" w:hAnsiTheme="minorHAnsi" w:cstheme="minorHAnsi"/>
          <w:bCs/>
          <w:sz w:val="22"/>
          <w:szCs w:val="22"/>
        </w:rPr>
      </w:pPr>
      <w:r w:rsidRPr="00A2791D">
        <w:rPr>
          <w:rFonts w:asciiTheme="minorHAnsi" w:hAnsiTheme="minorHAnsi" w:cstheme="minorHAnsi"/>
          <w:bCs/>
          <w:sz w:val="22"/>
          <w:szCs w:val="22"/>
        </w:rPr>
        <w:t>IČO:</w:t>
      </w:r>
      <w:r w:rsidRPr="00A2791D">
        <w:rPr>
          <w:rFonts w:asciiTheme="minorHAnsi" w:hAnsiTheme="minorHAnsi" w:cstheme="minorHAnsi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Cs/>
          <w:sz w:val="22"/>
          <w:szCs w:val="22"/>
        </w:rPr>
        <w:tab/>
      </w:r>
      <w:r w:rsidRPr="00A2791D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36 017 795</w:t>
      </w:r>
    </w:p>
    <w:p w14:paraId="617BB361" w14:textId="77777777" w:rsidR="002E72B3" w:rsidRPr="00EF10F1" w:rsidRDefault="002E72B3" w:rsidP="002E72B3">
      <w:pPr>
        <w:ind w:left="345" w:firstLine="363"/>
        <w:rPr>
          <w:rFonts w:asciiTheme="minorHAnsi" w:hAnsiTheme="minorHAnsi" w:cstheme="minorHAnsi"/>
          <w:sz w:val="22"/>
          <w:szCs w:val="22"/>
          <w:highlight w:val="yellow"/>
        </w:rPr>
      </w:pPr>
      <w:r w:rsidRPr="00280C7D">
        <w:rPr>
          <w:rStyle w:val="ra"/>
          <w:rFonts w:asciiTheme="minorHAnsi" w:hAnsiTheme="minorHAnsi" w:cstheme="minorHAnsi"/>
          <w:sz w:val="22"/>
          <w:szCs w:val="22"/>
        </w:rPr>
        <w:t>DIČ:</w:t>
      </w:r>
      <w:r w:rsidRPr="00280C7D">
        <w:rPr>
          <w:rStyle w:val="ra"/>
          <w:rFonts w:asciiTheme="minorHAnsi" w:hAnsiTheme="minorHAnsi" w:cstheme="minorHAnsi"/>
          <w:sz w:val="22"/>
          <w:szCs w:val="22"/>
        </w:rPr>
        <w:tab/>
      </w:r>
      <w:r w:rsidRPr="00280C7D">
        <w:rPr>
          <w:rStyle w:val="ra"/>
          <w:rFonts w:asciiTheme="minorHAnsi" w:hAnsiTheme="minorHAnsi" w:cstheme="minorHAnsi"/>
          <w:sz w:val="22"/>
          <w:szCs w:val="22"/>
        </w:rPr>
        <w:tab/>
      </w:r>
      <w:r w:rsidRPr="00280C7D">
        <w:rPr>
          <w:rStyle w:val="ra"/>
          <w:rFonts w:asciiTheme="minorHAnsi" w:hAnsiTheme="minorHAnsi" w:cstheme="minorHAnsi"/>
          <w:sz w:val="22"/>
          <w:szCs w:val="22"/>
        </w:rPr>
        <w:tab/>
      </w:r>
      <w:r w:rsidRPr="00280C7D">
        <w:rPr>
          <w:rStyle w:val="ra"/>
          <w:rFonts w:asciiTheme="minorHAnsi" w:hAnsiTheme="minorHAnsi" w:cstheme="minorHAnsi"/>
          <w:sz w:val="22"/>
          <w:szCs w:val="22"/>
        </w:rPr>
        <w:tab/>
      </w:r>
      <w:r w:rsidRPr="00EF10F1">
        <w:rPr>
          <w:rStyle w:val="ra"/>
          <w:rFonts w:asciiTheme="minorHAnsi" w:hAnsiTheme="minorHAnsi" w:cstheme="minorHAnsi"/>
          <w:sz w:val="22"/>
          <w:szCs w:val="22"/>
        </w:rPr>
        <w:t>2020080414</w:t>
      </w:r>
    </w:p>
    <w:p w14:paraId="619D7624" w14:textId="77777777" w:rsidR="002E72B3" w:rsidRPr="00A66913" w:rsidRDefault="002E72B3" w:rsidP="002E72B3">
      <w:pPr>
        <w:ind w:left="345" w:firstLine="363"/>
        <w:rPr>
          <w:rFonts w:asciiTheme="minorHAnsi" w:hAnsiTheme="minorHAnsi" w:cstheme="minorHAnsi"/>
          <w:sz w:val="22"/>
          <w:szCs w:val="22"/>
        </w:rPr>
      </w:pPr>
      <w:r w:rsidRPr="00EF10F1">
        <w:rPr>
          <w:rFonts w:asciiTheme="minorHAnsi" w:hAnsiTheme="minorHAnsi" w:cstheme="minorHAnsi"/>
          <w:sz w:val="22"/>
          <w:szCs w:val="22"/>
          <w:highlight w:val="yellow"/>
        </w:rPr>
        <w:t>Bankové spojenie:</w:t>
      </w:r>
      <w:r w:rsidRPr="00EF10F1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EF10F1">
        <w:rPr>
          <w:rFonts w:asciiTheme="minorHAnsi" w:hAnsiTheme="minorHAnsi" w:cstheme="minorHAnsi"/>
          <w:sz w:val="22"/>
          <w:szCs w:val="22"/>
          <w:highlight w:val="yellow"/>
        </w:rPr>
        <w:tab/>
        <w:t xml:space="preserve">Slovenská sporiteľňa </w:t>
      </w:r>
      <w:proofErr w:type="spellStart"/>
      <w:r w:rsidRPr="00EF10F1">
        <w:rPr>
          <w:rFonts w:asciiTheme="minorHAnsi" w:hAnsiTheme="minorHAnsi" w:cstheme="minorHAnsi"/>
          <w:sz w:val="22"/>
          <w:szCs w:val="22"/>
          <w:highlight w:val="yellow"/>
        </w:rPr>
        <w:t>a.s</w:t>
      </w:r>
      <w:proofErr w:type="spellEnd"/>
      <w:r w:rsidRPr="00EF10F1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70CA1E1D" w14:textId="77777777" w:rsidR="002E72B3" w:rsidRPr="00A66913" w:rsidRDefault="002E72B3" w:rsidP="002E72B3">
      <w:pPr>
        <w:ind w:left="709"/>
        <w:rPr>
          <w:rFonts w:asciiTheme="minorHAnsi" w:hAnsiTheme="minorHAnsi" w:cstheme="minorHAnsi"/>
          <w:bCs/>
          <w:iCs/>
          <w:sz w:val="22"/>
          <w:szCs w:val="22"/>
        </w:rPr>
      </w:pPr>
      <w:r w:rsidRPr="00A66913">
        <w:rPr>
          <w:rFonts w:asciiTheme="minorHAnsi" w:hAnsiTheme="minorHAnsi" w:cstheme="minorHAnsi"/>
          <w:sz w:val="22"/>
          <w:szCs w:val="22"/>
        </w:rPr>
        <w:t>IBAN, číslo účtu:</w:t>
      </w:r>
      <w:r w:rsidRPr="00A66913">
        <w:rPr>
          <w:rFonts w:asciiTheme="minorHAnsi" w:hAnsiTheme="minorHAnsi" w:cstheme="minorHAnsi"/>
          <w:sz w:val="22"/>
          <w:szCs w:val="22"/>
        </w:rPr>
        <w:tab/>
      </w:r>
      <w:r w:rsidRPr="00A66913">
        <w:rPr>
          <w:rFonts w:asciiTheme="minorHAnsi" w:hAnsiTheme="minorHAnsi" w:cstheme="minorHAnsi"/>
          <w:sz w:val="22"/>
          <w:szCs w:val="22"/>
        </w:rPr>
        <w:tab/>
      </w:r>
    </w:p>
    <w:p w14:paraId="14F232FA" w14:textId="77777777" w:rsidR="002E72B3" w:rsidRPr="00280C7D" w:rsidRDefault="002E72B3" w:rsidP="002E72B3">
      <w:pPr>
        <w:ind w:left="345" w:firstLine="363"/>
        <w:rPr>
          <w:rFonts w:asciiTheme="minorHAnsi" w:hAnsiTheme="minorHAnsi" w:cstheme="minorHAnsi"/>
          <w:sz w:val="22"/>
          <w:szCs w:val="22"/>
        </w:rPr>
      </w:pPr>
      <w:r w:rsidRPr="00A66913">
        <w:rPr>
          <w:rFonts w:asciiTheme="minorHAnsi" w:hAnsiTheme="minorHAnsi" w:cstheme="minorHAnsi"/>
          <w:sz w:val="22"/>
          <w:szCs w:val="22"/>
        </w:rPr>
        <w:t>Tel :</w:t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EF10F1">
        <w:rPr>
          <w:rFonts w:asciiTheme="minorHAnsi" w:hAnsiTheme="minorHAnsi" w:cstheme="minorHAnsi"/>
          <w:sz w:val="22"/>
          <w:szCs w:val="22"/>
        </w:rPr>
        <w:t>+421 </w:t>
      </w:r>
      <w:r w:rsidRPr="00EF10F1">
        <w:rPr>
          <w:rFonts w:asciiTheme="minorHAnsi" w:hAnsiTheme="minorHAnsi" w:cstheme="minorHAnsi"/>
          <w:bCs/>
          <w:sz w:val="22"/>
          <w:szCs w:val="22"/>
        </w:rPr>
        <w:t>905 469 293</w:t>
      </w:r>
    </w:p>
    <w:p w14:paraId="2A9A5ECA" w14:textId="77777777" w:rsidR="002E72B3" w:rsidRPr="00280C7D" w:rsidRDefault="002E72B3" w:rsidP="002E72B3">
      <w:pPr>
        <w:ind w:left="345" w:firstLine="363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Email : </w:t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EF10F1">
        <w:rPr>
          <w:rFonts w:asciiTheme="minorHAnsi" w:hAnsiTheme="minorHAnsi" w:cstheme="minorHAnsi"/>
          <w:sz w:val="22"/>
          <w:szCs w:val="22"/>
        </w:rPr>
        <w:t>info@starvys.sk</w:t>
      </w:r>
      <w:r w:rsidRPr="00B7588B">
        <w:rPr>
          <w:rFonts w:ascii="Segoe UI" w:hAnsi="Segoe UI" w:cs="Segoe UI"/>
          <w:bCs/>
          <w:sz w:val="24"/>
          <w:szCs w:val="24"/>
        </w:rPr>
        <w:t xml:space="preserve"> </w:t>
      </w:r>
    </w:p>
    <w:p w14:paraId="7F33272C" w14:textId="77777777" w:rsidR="002E72B3" w:rsidRPr="00280C7D" w:rsidRDefault="002E72B3" w:rsidP="002E72B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 (ďalej len : „objednávateľ“)</w:t>
      </w:r>
    </w:p>
    <w:p w14:paraId="6872C13D" w14:textId="77777777" w:rsidR="002E72B3" w:rsidRPr="00280C7D" w:rsidRDefault="002E72B3" w:rsidP="002E72B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56C1D8D" w14:textId="77777777" w:rsidR="002E72B3" w:rsidRPr="00280C7D" w:rsidRDefault="002E72B3" w:rsidP="002E72B3">
      <w:pPr>
        <w:pStyle w:val="Nadpis1"/>
        <w:numPr>
          <w:ilvl w:val="0"/>
          <w:numId w:val="1"/>
        </w:numPr>
        <w:tabs>
          <w:tab w:val="clear" w:pos="360"/>
          <w:tab w:val="left" w:pos="426"/>
          <w:tab w:val="left" w:pos="540"/>
          <w:tab w:val="left" w:pos="3600"/>
        </w:tabs>
        <w:ind w:left="64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 w:rsidRPr="00280C7D">
        <w:rPr>
          <w:rFonts w:asciiTheme="minorHAnsi" w:hAnsiTheme="minorHAnsi" w:cstheme="minorHAnsi"/>
          <w:sz w:val="22"/>
          <w:szCs w:val="22"/>
        </w:rPr>
        <w:t>Dodávateľ</w:t>
      </w:r>
      <w:proofErr w:type="spellEnd"/>
      <w:r w:rsidRPr="00280C7D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6FB65C46" w14:textId="77777777" w:rsidR="002E72B3" w:rsidRPr="00280C7D" w:rsidRDefault="002E72B3" w:rsidP="002E72B3">
      <w:pPr>
        <w:tabs>
          <w:tab w:val="left" w:pos="3600"/>
        </w:tabs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Sídlo:</w:t>
      </w:r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41FED028" w14:textId="77777777" w:rsidR="002E72B3" w:rsidRPr="00280C7D" w:rsidRDefault="002E72B3" w:rsidP="002E72B3">
      <w:pPr>
        <w:tabs>
          <w:tab w:val="left" w:pos="3600"/>
        </w:tabs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V zastúpení: </w:t>
      </w:r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67846991" w14:textId="77777777" w:rsidR="002E72B3" w:rsidRPr="00280C7D" w:rsidRDefault="002E72B3" w:rsidP="002E72B3">
      <w:pPr>
        <w:tabs>
          <w:tab w:val="left" w:pos="3600"/>
        </w:tabs>
        <w:ind w:left="708"/>
        <w:rPr>
          <w:rStyle w:val="ra"/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IČO:</w:t>
      </w:r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5DD2D41D" w14:textId="77777777" w:rsidR="002E72B3" w:rsidRPr="00280C7D" w:rsidRDefault="002E72B3" w:rsidP="002E72B3">
      <w:pPr>
        <w:tabs>
          <w:tab w:val="left" w:pos="360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80C7D">
        <w:rPr>
          <w:rStyle w:val="ra"/>
          <w:rFonts w:asciiTheme="minorHAnsi" w:hAnsiTheme="minorHAnsi" w:cstheme="minorHAnsi"/>
          <w:sz w:val="22"/>
          <w:szCs w:val="22"/>
        </w:rPr>
        <w:t>DIČ:</w:t>
      </w:r>
      <w:r w:rsidRPr="00280C7D">
        <w:rPr>
          <w:rStyle w:val="ra"/>
          <w:rFonts w:asciiTheme="minorHAnsi" w:hAnsiTheme="minorHAnsi" w:cstheme="minorHAnsi"/>
          <w:sz w:val="22"/>
          <w:szCs w:val="22"/>
        </w:rPr>
        <w:tab/>
      </w:r>
    </w:p>
    <w:p w14:paraId="7C2040B6" w14:textId="77777777" w:rsidR="002E72B3" w:rsidRPr="00280C7D" w:rsidRDefault="002E72B3" w:rsidP="002E72B3">
      <w:pPr>
        <w:tabs>
          <w:tab w:val="left" w:pos="360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IČ DPH :</w:t>
      </w:r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7C5F80B2" w14:textId="77777777" w:rsidR="002E72B3" w:rsidRPr="00280C7D" w:rsidRDefault="002E72B3" w:rsidP="002E72B3">
      <w:pPr>
        <w:tabs>
          <w:tab w:val="left" w:pos="3600"/>
        </w:tabs>
        <w:ind w:left="3540" w:hanging="2832"/>
        <w:rPr>
          <w:rFonts w:asciiTheme="minorHAnsi" w:eastAsia="STXihei" w:hAnsiTheme="minorHAnsi" w:cstheme="minorHAnsi"/>
          <w:sz w:val="22"/>
          <w:szCs w:val="22"/>
        </w:rPr>
      </w:pPr>
      <w:r w:rsidRPr="00280C7D">
        <w:rPr>
          <w:rFonts w:asciiTheme="minorHAnsi" w:eastAsia="STXihei" w:hAnsiTheme="minorHAnsi" w:cstheme="minorHAnsi"/>
          <w:sz w:val="22"/>
          <w:szCs w:val="22"/>
        </w:rPr>
        <w:t>Bankové spojenie:</w:t>
      </w:r>
      <w:r w:rsidRPr="00280C7D">
        <w:rPr>
          <w:rFonts w:asciiTheme="minorHAnsi" w:eastAsia="STXihei" w:hAnsiTheme="minorHAnsi" w:cstheme="minorHAnsi"/>
          <w:sz w:val="22"/>
          <w:szCs w:val="22"/>
        </w:rPr>
        <w:tab/>
      </w:r>
    </w:p>
    <w:p w14:paraId="76D93328" w14:textId="77777777" w:rsidR="002E72B3" w:rsidRPr="00280C7D" w:rsidRDefault="002E72B3" w:rsidP="002E72B3">
      <w:pPr>
        <w:tabs>
          <w:tab w:val="left" w:pos="3600"/>
        </w:tabs>
        <w:ind w:left="3540" w:hanging="2832"/>
        <w:rPr>
          <w:rFonts w:asciiTheme="minorHAnsi" w:eastAsia="STXihei" w:hAnsiTheme="minorHAnsi" w:cstheme="minorHAnsi"/>
          <w:sz w:val="22"/>
          <w:szCs w:val="22"/>
        </w:rPr>
      </w:pPr>
      <w:r w:rsidRPr="00280C7D">
        <w:rPr>
          <w:rFonts w:asciiTheme="minorHAnsi" w:eastAsia="STXihei" w:hAnsiTheme="minorHAnsi" w:cstheme="minorHAnsi"/>
          <w:sz w:val="22"/>
          <w:szCs w:val="22"/>
        </w:rPr>
        <w:t xml:space="preserve">Číslo účtu: </w:t>
      </w:r>
    </w:p>
    <w:p w14:paraId="058C8789" w14:textId="77777777" w:rsidR="002E72B3" w:rsidRPr="00280C7D" w:rsidRDefault="002E72B3" w:rsidP="002E72B3">
      <w:pPr>
        <w:ind w:left="345" w:firstLine="363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Tel :</w:t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7B384BF0" w14:textId="77777777" w:rsidR="002E72B3" w:rsidRPr="00280C7D" w:rsidRDefault="002E72B3" w:rsidP="002E72B3">
      <w:pPr>
        <w:ind w:left="345" w:firstLine="363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Email : </w:t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39C626BB" w14:textId="77777777" w:rsidR="002E72B3" w:rsidRPr="00280C7D" w:rsidRDefault="002E72B3" w:rsidP="002E72B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(ďalej len „dodávateľ“ ) </w:t>
      </w:r>
      <w:r w:rsidRPr="00280C7D">
        <w:rPr>
          <w:rFonts w:asciiTheme="minorHAnsi" w:hAnsiTheme="minorHAnsi" w:cstheme="minorHAnsi"/>
          <w:sz w:val="22"/>
          <w:szCs w:val="22"/>
        </w:rPr>
        <w:tab/>
      </w:r>
    </w:p>
    <w:p w14:paraId="01C8A72F" w14:textId="77777777" w:rsidR="002E72B3" w:rsidRPr="00280C7D" w:rsidRDefault="002E72B3" w:rsidP="002E72B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9C261FC" w14:textId="77777777" w:rsidR="002E72B3" w:rsidRPr="00280C7D" w:rsidRDefault="002E72B3" w:rsidP="002E72B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(objednávateľ a dodávateľ ďalej aj len ako „zmluvné strany“)</w:t>
      </w:r>
    </w:p>
    <w:p w14:paraId="0135C4F7" w14:textId="77777777" w:rsidR="002E72B3" w:rsidRPr="00280C7D" w:rsidRDefault="002E72B3" w:rsidP="002E72B3">
      <w:pPr>
        <w:widowControl w:val="0"/>
        <w:tabs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</w:p>
    <w:p w14:paraId="06D1D59F" w14:textId="77777777" w:rsidR="002E72B3" w:rsidRPr="00EF10F1" w:rsidRDefault="002E72B3" w:rsidP="002E72B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Východiskovým podkladom na uzavretie tejto zmluvy (ďalej len „zmluva“) je ponuka dodávateľa zo dňa ................................. (</w:t>
      </w:r>
      <w:r w:rsidRPr="00A66913">
        <w:rPr>
          <w:rFonts w:asciiTheme="minorHAnsi" w:hAnsiTheme="minorHAnsi" w:cstheme="minorHAnsi"/>
          <w:i/>
          <w:iCs/>
          <w:sz w:val="22"/>
          <w:szCs w:val="22"/>
        </w:rPr>
        <w:t>doplní uchádzač</w:t>
      </w:r>
      <w:r w:rsidRPr="00280C7D">
        <w:rPr>
          <w:rFonts w:asciiTheme="minorHAnsi" w:hAnsiTheme="minorHAnsi" w:cstheme="minorHAnsi"/>
          <w:sz w:val="22"/>
          <w:szCs w:val="22"/>
        </w:rPr>
        <w:t xml:space="preserve">), v procese s názvom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EF10F1">
        <w:rPr>
          <w:rFonts w:asciiTheme="minorHAnsi" w:hAnsiTheme="minorHAnsi" w:cstheme="minorHAnsi"/>
          <w:b/>
          <w:sz w:val="22"/>
          <w:szCs w:val="22"/>
        </w:rPr>
        <w:t xml:space="preserve">Modernizácia </w:t>
      </w:r>
      <w:proofErr w:type="spellStart"/>
      <w:r w:rsidRPr="00EF10F1">
        <w:rPr>
          <w:rFonts w:asciiTheme="minorHAnsi" w:hAnsiTheme="minorHAnsi" w:cstheme="minorHAnsi"/>
          <w:b/>
          <w:sz w:val="22"/>
          <w:szCs w:val="22"/>
        </w:rPr>
        <w:t>autoparku</w:t>
      </w:r>
      <w:proofErr w:type="spellEnd"/>
      <w:r w:rsidRPr="00EF10F1">
        <w:rPr>
          <w:rFonts w:asciiTheme="minorHAnsi" w:hAnsiTheme="minorHAnsi" w:cstheme="minorHAnsi"/>
          <w:b/>
          <w:sz w:val="22"/>
          <w:szCs w:val="22"/>
        </w:rPr>
        <w:t xml:space="preserve"> spoločnosti STARVYS, </w:t>
      </w:r>
      <w:proofErr w:type="spellStart"/>
      <w:r w:rsidRPr="00EF10F1">
        <w:rPr>
          <w:rFonts w:asciiTheme="minorHAnsi" w:hAnsiTheme="minorHAnsi" w:cstheme="minorHAnsi"/>
          <w:b/>
          <w:sz w:val="22"/>
          <w:szCs w:val="22"/>
        </w:rPr>
        <w:t>s.r.o</w:t>
      </w:r>
      <w:proofErr w:type="spellEnd"/>
      <w:r w:rsidRPr="00EF10F1">
        <w:rPr>
          <w:rFonts w:asciiTheme="minorHAnsi" w:hAnsiTheme="minorHAnsi" w:cstheme="minorHAnsi"/>
          <w:b/>
          <w:sz w:val="22"/>
          <w:szCs w:val="22"/>
        </w:rPr>
        <w:t>."</w:t>
      </w:r>
    </w:p>
    <w:p w14:paraId="3AFCEB31" w14:textId="77777777" w:rsidR="002E72B3" w:rsidRPr="00280C7D" w:rsidRDefault="002E72B3" w:rsidP="002E72B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D7783F" w14:textId="77777777" w:rsidR="002E72B3" w:rsidRPr="00280C7D" w:rsidRDefault="002E72B3" w:rsidP="002E72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Čl. II</w:t>
      </w:r>
    </w:p>
    <w:p w14:paraId="4C2CB35F" w14:textId="77777777" w:rsidR="002E72B3" w:rsidRPr="00280C7D" w:rsidRDefault="002E72B3" w:rsidP="002E72B3">
      <w:pPr>
        <w:widowControl w:val="0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Predmet zmluvy</w:t>
      </w:r>
    </w:p>
    <w:p w14:paraId="69EA1CF9" w14:textId="54816927" w:rsidR="002E72B3" w:rsidRPr="00280C7D" w:rsidRDefault="002E72B3" w:rsidP="002E72B3">
      <w:pPr>
        <w:pStyle w:val="Zarkazkladnhotextu21"/>
        <w:numPr>
          <w:ilvl w:val="0"/>
          <w:numId w:val="3"/>
        </w:numPr>
        <w:spacing w:after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Predmetom zmluvy </w:t>
      </w:r>
      <w:r w:rsidRPr="00280C7D">
        <w:rPr>
          <w:rFonts w:asciiTheme="minorHAnsi" w:eastAsiaTheme="minorHAnsi" w:hAnsiTheme="minorHAnsi" w:cstheme="minorHAnsi"/>
          <w:sz w:val="22"/>
          <w:szCs w:val="22"/>
          <w:lang w:eastAsia="en-US"/>
        </w:rPr>
        <w:t>je dod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anie dodávkového automobilu – úžitkového vozidla v počte 1 ks </w:t>
      </w:r>
      <w:r w:rsidRPr="00CA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podľa Prílohy č. 1 tejto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Zmluvy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CA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Š</w:t>
      </w:r>
      <w:r w:rsidRPr="00CA3F41">
        <w:rPr>
          <w:rFonts w:asciiTheme="minorHAnsi" w:hAnsiTheme="minorHAnsi" w:cstheme="minorHAnsi"/>
          <w:color w:val="000000" w:themeColor="text1"/>
          <w:sz w:val="22"/>
          <w:szCs w:val="22"/>
        </w:rPr>
        <w:t>pecifikácia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zákazky</w:t>
      </w:r>
      <w:r w:rsidRPr="00CA3F41">
        <w:rPr>
          <w:rFonts w:asciiTheme="minorHAnsi" w:hAnsiTheme="minorHAnsi" w:cstheme="minorHAnsi"/>
          <w:color w:val="000000" w:themeColor="text1"/>
          <w:sz w:val="22"/>
          <w:szCs w:val="22"/>
        </w:rPr>
        <w:t>/cenová ponuka</w:t>
      </w:r>
      <w:r w:rsidR="001058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(ďalej len „predmet zmluvy“)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80C7D">
        <w:rPr>
          <w:rFonts w:asciiTheme="minorHAnsi" w:eastAsia="Arial" w:hAnsiTheme="minorHAnsi" w:cstheme="minorHAnsi"/>
          <w:color w:val="auto"/>
          <w:sz w:val="22"/>
          <w:szCs w:val="22"/>
        </w:rPr>
        <w:tab/>
      </w:r>
      <w:r w:rsidRPr="00280C7D">
        <w:rPr>
          <w:rFonts w:asciiTheme="minorHAnsi" w:eastAsia="Arial" w:hAnsiTheme="minorHAnsi" w:cstheme="minorHAnsi"/>
          <w:color w:val="FF0000"/>
          <w:sz w:val="22"/>
          <w:szCs w:val="22"/>
        </w:rPr>
        <w:tab/>
      </w:r>
      <w:r w:rsidRPr="00280C7D">
        <w:rPr>
          <w:rFonts w:asciiTheme="minorHAnsi" w:eastAsia="Arial" w:hAnsiTheme="minorHAnsi" w:cstheme="minorHAnsi"/>
          <w:color w:val="FF0000"/>
          <w:sz w:val="22"/>
          <w:szCs w:val="22"/>
        </w:rPr>
        <w:tab/>
        <w:t xml:space="preserve">                                </w:t>
      </w:r>
    </w:p>
    <w:p w14:paraId="55667803" w14:textId="77777777" w:rsidR="002E72B3" w:rsidRPr="00280C7D" w:rsidRDefault="002E72B3" w:rsidP="002E72B3">
      <w:pPr>
        <w:pStyle w:val="Zarkazkladnhotextu21"/>
        <w:numPr>
          <w:ilvl w:val="0"/>
          <w:numId w:val="3"/>
        </w:numPr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Súčasťou predmetu zmluvy je:</w:t>
      </w:r>
    </w:p>
    <w:p w14:paraId="5716F915" w14:textId="68B731ED" w:rsidR="002E72B3" w:rsidRPr="002E72B3" w:rsidRDefault="002E72B3" w:rsidP="002E72B3">
      <w:pPr>
        <w:pStyle w:val="Zkladntext"/>
        <w:numPr>
          <w:ilvl w:val="0"/>
          <w:numId w:val="11"/>
        </w:numPr>
        <w:tabs>
          <w:tab w:val="left" w:pos="-5103"/>
        </w:tabs>
        <w:spacing w:after="120"/>
        <w:ind w:left="709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10F1">
        <w:rPr>
          <w:rFonts w:asciiTheme="minorHAnsi" w:hAnsiTheme="minorHAnsi" w:cstheme="minorHAnsi"/>
          <w:sz w:val="22"/>
          <w:szCs w:val="22"/>
        </w:rPr>
        <w:t xml:space="preserve">dodanie predmetu zmluvy do miesta dodania, </w:t>
      </w:r>
      <w:proofErr w:type="spellStart"/>
      <w:r w:rsidRPr="00EF10F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F10F1">
        <w:rPr>
          <w:rFonts w:asciiTheme="minorHAnsi" w:hAnsiTheme="minorHAnsi" w:cstheme="minorHAnsi"/>
          <w:sz w:val="22"/>
          <w:szCs w:val="22"/>
        </w:rPr>
        <w:t xml:space="preserve">. dodanie predmetu zmluvy do prevádzky objednávateľa. </w:t>
      </w:r>
    </w:p>
    <w:p w14:paraId="275E8D59" w14:textId="77777777" w:rsidR="002E72B3" w:rsidRPr="00280C7D" w:rsidRDefault="002E72B3" w:rsidP="002E72B3">
      <w:pPr>
        <w:widowControl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lastRenderedPageBreak/>
        <w:t>Čl. III</w:t>
      </w:r>
    </w:p>
    <w:p w14:paraId="71614654" w14:textId="77777777" w:rsidR="002E72B3" w:rsidRPr="00280C7D" w:rsidRDefault="002E72B3" w:rsidP="002E72B3">
      <w:pPr>
        <w:widowControl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Lehota a miesto dodania</w:t>
      </w:r>
    </w:p>
    <w:p w14:paraId="3BD3EACB" w14:textId="77777777" w:rsidR="002E72B3" w:rsidRPr="00280C7D" w:rsidRDefault="002E72B3" w:rsidP="002E72B3">
      <w:pPr>
        <w:pStyle w:val="Zkladntext21"/>
        <w:widowControl w:val="0"/>
        <w:numPr>
          <w:ilvl w:val="1"/>
          <w:numId w:val="10"/>
        </w:numPr>
        <w:tabs>
          <w:tab w:val="clear" w:pos="840"/>
          <w:tab w:val="num" w:pos="-5670"/>
          <w:tab w:val="left" w:pos="-5245"/>
        </w:tabs>
        <w:suppressAutoHyphens/>
        <w:overflowPunct/>
        <w:autoSpaceDE/>
        <w:autoSpaceDN/>
        <w:adjustRightInd/>
        <w:spacing w:after="12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</w:t>
      </w:r>
      <w:r w:rsidRPr="00280C7D">
        <w:rPr>
          <w:rFonts w:asciiTheme="minorHAnsi" w:hAnsiTheme="minorHAnsi" w:cstheme="minorHAnsi"/>
          <w:bCs/>
          <w:sz w:val="22"/>
          <w:szCs w:val="22"/>
          <w:lang w:val="sk-SK"/>
        </w:rPr>
        <w:t>lehota na dodanie predmetu zmluvy a jeho riadne odovzdanie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1350C9">
        <w:rPr>
          <w:rFonts w:asciiTheme="minorHAnsi" w:hAnsiTheme="minorHAnsi" w:cstheme="minorHAnsi"/>
          <w:sz w:val="22"/>
          <w:szCs w:val="22"/>
          <w:lang w:val="sk-SK"/>
        </w:rPr>
        <w:t xml:space="preserve">objednávateľovi uplynie po </w:t>
      </w:r>
      <w:r w:rsidRPr="00E9787C">
        <w:rPr>
          <w:rFonts w:asciiTheme="minorHAnsi" w:hAnsiTheme="minorHAnsi" w:cstheme="minorHAnsi"/>
          <w:sz w:val="22"/>
          <w:szCs w:val="22"/>
          <w:lang w:val="sk-SK"/>
        </w:rPr>
        <w:t>6-ich</w:t>
      </w:r>
      <w:r w:rsidRPr="001350C9">
        <w:rPr>
          <w:rFonts w:asciiTheme="minorHAnsi" w:hAnsiTheme="minorHAnsi" w:cstheme="minorHAnsi"/>
          <w:sz w:val="22"/>
          <w:szCs w:val="22"/>
          <w:lang w:val="sk-SK"/>
        </w:rPr>
        <w:t xml:space="preserve"> mesiacoch odo dňa preukázateľného doručenia objednávky na dodanie predmetu zmluvy dodávateľovi na adresu dodávateľa uvedenú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 v Čl. I bode 2 tejto zmluvy. Dodávateľ je povinný pri prebratí výzvy na dodanie predmetu zmluvy túto potvrdiť a čo najskôr doručiť objednávateľovi.</w:t>
      </w:r>
    </w:p>
    <w:p w14:paraId="4BE34556" w14:textId="77777777" w:rsidR="002E72B3" w:rsidRPr="00280C7D" w:rsidRDefault="002E72B3" w:rsidP="002E72B3">
      <w:pPr>
        <w:widowControl w:val="0"/>
        <w:numPr>
          <w:ilvl w:val="1"/>
          <w:numId w:val="10"/>
        </w:numPr>
        <w:tabs>
          <w:tab w:val="left" w:pos="-6237"/>
          <w:tab w:val="left" w:pos="-5245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Miestom dodania predmetu zmluvy </w:t>
      </w:r>
      <w:r>
        <w:rPr>
          <w:rFonts w:asciiTheme="minorHAnsi" w:hAnsiTheme="minorHAnsi" w:cstheme="minorHAnsi"/>
          <w:sz w:val="22"/>
          <w:szCs w:val="22"/>
        </w:rPr>
        <w:t xml:space="preserve">je prevádzka spol. STARVYS, </w:t>
      </w:r>
      <w:proofErr w:type="spellStart"/>
      <w:r>
        <w:rPr>
          <w:rFonts w:asciiTheme="minorHAnsi" w:hAnsiTheme="minorHAnsi" w:cstheme="minorHAnsi"/>
          <w:sz w:val="22"/>
          <w:szCs w:val="22"/>
        </w:rPr>
        <w:t>s.r.o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280C7D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>
        <w:rPr>
          <w:rFonts w:asciiTheme="minorHAnsi" w:hAnsiTheme="minorHAnsi" w:cstheme="minorHAnsi"/>
          <w:noProof/>
          <w:sz w:val="22"/>
          <w:szCs w:val="22"/>
        </w:rPr>
        <w:t>Daxnerova 13, Fiľakovo, okres Lučenec.</w:t>
      </w:r>
    </w:p>
    <w:p w14:paraId="68E7DB0B" w14:textId="77777777" w:rsidR="002E72B3" w:rsidRPr="00280C7D" w:rsidRDefault="002E72B3" w:rsidP="002E72B3">
      <w:pPr>
        <w:widowControl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caps/>
          <w:sz w:val="22"/>
          <w:szCs w:val="22"/>
        </w:rPr>
        <w:t>č</w:t>
      </w:r>
      <w:r w:rsidRPr="00280C7D">
        <w:rPr>
          <w:rFonts w:asciiTheme="minorHAnsi" w:hAnsiTheme="minorHAnsi" w:cstheme="minorHAnsi"/>
          <w:b/>
          <w:sz w:val="22"/>
          <w:szCs w:val="22"/>
        </w:rPr>
        <w:t>l. IV</w:t>
      </w:r>
    </w:p>
    <w:p w14:paraId="21CB16EE" w14:textId="77777777" w:rsidR="002E72B3" w:rsidRPr="00280C7D" w:rsidRDefault="002E72B3" w:rsidP="002E72B3">
      <w:pPr>
        <w:widowControl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Cena za predmet zmluvy</w:t>
      </w:r>
    </w:p>
    <w:p w14:paraId="073B6B73" w14:textId="77777777" w:rsidR="002E72B3" w:rsidRPr="00280C7D" w:rsidRDefault="002E72B3" w:rsidP="002E72B3">
      <w:pPr>
        <w:pStyle w:val="Zarkazkladnhotextu21"/>
        <w:numPr>
          <w:ilvl w:val="0"/>
          <w:numId w:val="2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Cena predmetu zmluvy špecifikovaného v čl. II tejto zmluvy je  stanovená dohodou zmluvných strán vo výške :</w:t>
      </w:r>
      <w:r w:rsidRPr="00280C7D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36"/>
        <w:gridCol w:w="2338"/>
        <w:gridCol w:w="3883"/>
      </w:tblGrid>
      <w:tr w:rsidR="002E72B3" w:rsidRPr="00280C7D" w14:paraId="3BD61305" w14:textId="77777777" w:rsidTr="009E5A9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5DD18" w14:textId="77777777" w:rsidR="002E72B3" w:rsidRPr="00280C7D" w:rsidRDefault="002E72B3" w:rsidP="009E5A9E">
            <w:pPr>
              <w:pStyle w:val="Zarkazkladnhotextu21"/>
              <w:tabs>
                <w:tab w:val="left" w:pos="540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0C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4F8BAE" w14:textId="77777777" w:rsidR="002E72B3" w:rsidRPr="00280C7D" w:rsidRDefault="002E72B3" w:rsidP="009E5A9E">
            <w:pPr>
              <w:pStyle w:val="Zarkazkladnhotextu21"/>
              <w:tabs>
                <w:tab w:val="left" w:pos="-6629"/>
              </w:tabs>
              <w:spacing w:after="120"/>
              <w:ind w:hanging="1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0C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AE6144" w14:textId="77777777" w:rsidR="002E72B3" w:rsidRPr="00280C7D" w:rsidRDefault="002E72B3" w:rsidP="009E5A9E">
            <w:pPr>
              <w:pStyle w:val="Zarkazkladnhotextu21"/>
              <w:tabs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0C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2E72B3" w:rsidRPr="00280C7D" w14:paraId="497FE683" w14:textId="77777777" w:rsidTr="009E5A9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A46BD4" w14:textId="77777777" w:rsidR="002E72B3" w:rsidRPr="007C3442" w:rsidRDefault="002E72B3" w:rsidP="009E5A9E">
            <w:pPr>
              <w:pStyle w:val="Zarkazkladnhotextu21"/>
              <w:tabs>
                <w:tab w:val="left" w:pos="540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34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C962A8" w14:textId="77777777" w:rsidR="002E72B3" w:rsidRPr="007C3442" w:rsidRDefault="002E72B3" w:rsidP="009E5A9E">
            <w:pPr>
              <w:pStyle w:val="Zarkazkladnhotextu21"/>
              <w:tabs>
                <w:tab w:val="left" w:pos="-6629"/>
              </w:tabs>
              <w:spacing w:after="120"/>
              <w:ind w:hanging="1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344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A9B2D" w14:textId="77777777" w:rsidR="002E72B3" w:rsidRPr="007C3442" w:rsidRDefault="002E72B3" w:rsidP="009E5A9E">
            <w:pPr>
              <w:pStyle w:val="Zarkazkladnhotextu21"/>
              <w:tabs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44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2E72B3" w:rsidRPr="00280C7D" w14:paraId="5A1CCA90" w14:textId="77777777" w:rsidTr="009E5A9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BB0F46" w14:textId="77777777" w:rsidR="002E72B3" w:rsidRPr="007C3442" w:rsidRDefault="002E72B3" w:rsidP="009E5A9E">
            <w:pPr>
              <w:pStyle w:val="Zarkazkladnhotextu21"/>
              <w:tabs>
                <w:tab w:val="left" w:pos="540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34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45C88D" w14:textId="77777777" w:rsidR="002E72B3" w:rsidRPr="007C3442" w:rsidRDefault="002E72B3" w:rsidP="009E5A9E">
            <w:pPr>
              <w:pStyle w:val="Zarkazkladnhotextu21"/>
              <w:tabs>
                <w:tab w:val="left" w:pos="-6629"/>
              </w:tabs>
              <w:spacing w:after="120"/>
              <w:ind w:hanging="1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344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B6DB6" w14:textId="77777777" w:rsidR="002E72B3" w:rsidRPr="007C3442" w:rsidRDefault="002E72B3" w:rsidP="009E5A9E">
            <w:pPr>
              <w:pStyle w:val="Zarkazkladnhotextu21"/>
              <w:tabs>
                <w:tab w:val="left" w:pos="540"/>
              </w:tabs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44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................Euro</w:t>
            </w:r>
          </w:p>
        </w:tc>
      </w:tr>
    </w:tbl>
    <w:p w14:paraId="54E247B3" w14:textId="77777777" w:rsidR="009C3959" w:rsidRDefault="009C3959" w:rsidP="002E72B3">
      <w:pPr>
        <w:pStyle w:val="Zarkazkladnhotextu21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</w:p>
    <w:p w14:paraId="1D93E249" w14:textId="1084E217" w:rsidR="002E72B3" w:rsidRPr="00280C7D" w:rsidRDefault="002E72B3" w:rsidP="002E72B3">
      <w:pPr>
        <w:pStyle w:val="Zarkazkladnhotextu21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4D5CDA8B" w14:textId="77777777" w:rsidR="002E72B3" w:rsidRPr="00280C7D" w:rsidRDefault="002E72B3" w:rsidP="002E72B3">
      <w:pPr>
        <w:pStyle w:val="Zarkazkladnhotextu21"/>
        <w:numPr>
          <w:ilvl w:val="0"/>
          <w:numId w:val="2"/>
        </w:numPr>
        <w:tabs>
          <w:tab w:val="left" w:pos="-538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Podrobná špecifikácia cien predmetu zmluvy je </w:t>
      </w:r>
      <w:r w:rsidRPr="0032275E">
        <w:rPr>
          <w:rFonts w:asciiTheme="minorHAnsi" w:hAnsiTheme="minorHAnsi" w:cstheme="minorHAnsi"/>
          <w:sz w:val="22"/>
          <w:szCs w:val="22"/>
        </w:rPr>
        <w:t>v Príloha č. 1 tejto zmluvy.</w:t>
      </w:r>
    </w:p>
    <w:p w14:paraId="7E38E008" w14:textId="77777777" w:rsidR="002E72B3" w:rsidRPr="00280C7D" w:rsidRDefault="002E72B3" w:rsidP="002E72B3">
      <w:pPr>
        <w:pStyle w:val="Zarkazkladnhotextu21"/>
        <w:numPr>
          <w:ilvl w:val="0"/>
          <w:numId w:val="2"/>
        </w:numPr>
        <w:tabs>
          <w:tab w:val="left" w:pos="-538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Cena zahŕňa všetky náklady dodávateľa potrebné k dodaniu predmetu zmluvy.</w:t>
      </w:r>
    </w:p>
    <w:p w14:paraId="66F7956E" w14:textId="07E5727A" w:rsidR="002E72B3" w:rsidRDefault="002E72B3" w:rsidP="002E72B3">
      <w:pPr>
        <w:pStyle w:val="Zarkazkladnhotextu21"/>
        <w:numPr>
          <w:ilvl w:val="0"/>
          <w:numId w:val="2"/>
        </w:numPr>
        <w:tabs>
          <w:tab w:val="left" w:pos="-538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Všetky ceny sú nemenné počas celej doby platnosti</w:t>
      </w:r>
      <w:r>
        <w:rPr>
          <w:rFonts w:asciiTheme="minorHAnsi" w:hAnsiTheme="minorHAnsi" w:cstheme="minorHAnsi"/>
          <w:sz w:val="22"/>
          <w:szCs w:val="22"/>
        </w:rPr>
        <w:t xml:space="preserve"> a účinnosti</w:t>
      </w:r>
      <w:r w:rsidRPr="00280C7D">
        <w:rPr>
          <w:rFonts w:asciiTheme="minorHAnsi" w:hAnsiTheme="minorHAnsi" w:cstheme="minorHAnsi"/>
          <w:sz w:val="22"/>
          <w:szCs w:val="22"/>
        </w:rPr>
        <w:t xml:space="preserve"> tejto zmluvy.</w:t>
      </w:r>
    </w:p>
    <w:p w14:paraId="08655AA3" w14:textId="77777777" w:rsidR="009C3959" w:rsidRPr="00280C7D" w:rsidRDefault="009C3959" w:rsidP="009C3959">
      <w:pPr>
        <w:pStyle w:val="Zarkazkladnhotextu21"/>
        <w:tabs>
          <w:tab w:val="left" w:pos="-5387"/>
        </w:tabs>
        <w:spacing w:after="120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432C86FC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Čl. V</w:t>
      </w:r>
    </w:p>
    <w:p w14:paraId="1E434C36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Platobné podmienky</w:t>
      </w:r>
    </w:p>
    <w:p w14:paraId="16CF8538" w14:textId="77777777" w:rsidR="002E72B3" w:rsidRPr="005E67CB" w:rsidRDefault="002E72B3" w:rsidP="002E72B3">
      <w:pPr>
        <w:numPr>
          <w:ilvl w:val="0"/>
          <w:numId w:val="4"/>
        </w:numPr>
        <w:tabs>
          <w:tab w:val="left" w:pos="-6379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E67CB">
        <w:rPr>
          <w:rFonts w:asciiTheme="minorHAnsi" w:hAnsiTheme="minorHAnsi" w:cstheme="minorHAnsi"/>
          <w:sz w:val="22"/>
          <w:szCs w:val="22"/>
        </w:rPr>
        <w:t xml:space="preserve">Zmluvné strany sa dohodli, že objednávateľ uhradí dodávateľovi cenu za predmet zmluvy na základe faktúr vystavovaných dodávateľom.  </w:t>
      </w:r>
    </w:p>
    <w:p w14:paraId="32366167" w14:textId="4AAEE46B" w:rsidR="002E72B3" w:rsidRPr="004A1F67" w:rsidRDefault="00D02C8B" w:rsidP="002E72B3">
      <w:pPr>
        <w:numPr>
          <w:ilvl w:val="0"/>
          <w:numId w:val="4"/>
        </w:numPr>
        <w:tabs>
          <w:tab w:val="left" w:pos="-6379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predmet zmluvy bude objednávateľom uhradená do 14 dní po odovzdaní a prebratí predmetu zmluvy. Predmet zmluvy bude </w:t>
      </w:r>
      <w:r w:rsidR="009C3959">
        <w:rPr>
          <w:rFonts w:asciiTheme="minorHAnsi" w:hAnsiTheme="minorHAnsi" w:cstheme="minorHAnsi"/>
          <w:sz w:val="22"/>
          <w:szCs w:val="22"/>
        </w:rPr>
        <w:t>prevzatý formou preberacieho protokolu, podpísaného štatutárnymi zástupcami zmluvných strán.</w:t>
      </w:r>
    </w:p>
    <w:p w14:paraId="6B437EC3" w14:textId="77777777" w:rsidR="002E72B3" w:rsidRPr="00280C7D" w:rsidRDefault="002E72B3" w:rsidP="002E72B3">
      <w:pPr>
        <w:numPr>
          <w:ilvl w:val="0"/>
          <w:numId w:val="4"/>
        </w:numPr>
        <w:tabs>
          <w:tab w:val="left" w:pos="-6379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DPH bude účtovaná podľa platných predpisov v čase fakturácie.  </w:t>
      </w:r>
    </w:p>
    <w:p w14:paraId="1762F095" w14:textId="77777777" w:rsidR="002E72B3" w:rsidRPr="00280C7D" w:rsidRDefault="002E72B3" w:rsidP="002E72B3">
      <w:pPr>
        <w:numPr>
          <w:ilvl w:val="0"/>
          <w:numId w:val="4"/>
        </w:numPr>
        <w:tabs>
          <w:tab w:val="left" w:pos="-6379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1C6CAF11" w14:textId="77777777" w:rsidR="009C3959" w:rsidRDefault="009C3959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B453C7" w14:textId="327DBA9C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lastRenderedPageBreak/>
        <w:t>Čl. VI</w:t>
      </w:r>
    </w:p>
    <w:p w14:paraId="25FED65B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Dodanie a odovzdanie predmetu zmluvy</w:t>
      </w:r>
    </w:p>
    <w:p w14:paraId="3C722B77" w14:textId="77777777" w:rsidR="002E72B3" w:rsidRPr="00280C7D" w:rsidRDefault="002E72B3" w:rsidP="002E72B3">
      <w:pPr>
        <w:widowControl w:val="0"/>
        <w:numPr>
          <w:ilvl w:val="1"/>
          <w:numId w:val="9"/>
        </w:numPr>
        <w:tabs>
          <w:tab w:val="left" w:pos="540"/>
          <w:tab w:val="left" w:pos="567"/>
          <w:tab w:val="left" w:pos="720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14:paraId="02FA35DF" w14:textId="77777777" w:rsidR="002E72B3" w:rsidRPr="00280C7D" w:rsidRDefault="002E72B3" w:rsidP="002E72B3">
      <w:pPr>
        <w:widowControl w:val="0"/>
        <w:numPr>
          <w:ilvl w:val="1"/>
          <w:numId w:val="9"/>
        </w:numPr>
        <w:tabs>
          <w:tab w:val="left" w:pos="540"/>
          <w:tab w:val="left" w:pos="567"/>
          <w:tab w:val="left" w:pos="720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Celý predmet zmluvy </w:t>
      </w:r>
      <w:r w:rsidRPr="00280C7D">
        <w:rPr>
          <w:rFonts w:asciiTheme="minorHAnsi" w:hAnsiTheme="minorHAnsi" w:cstheme="minorHAnsi"/>
          <w:bCs/>
          <w:sz w:val="22"/>
          <w:szCs w:val="22"/>
        </w:rPr>
        <w:t>musí byť certifikovaný v súlade s platnou legislatívou EÚ a SR.</w:t>
      </w:r>
    </w:p>
    <w:p w14:paraId="53F163FB" w14:textId="77777777" w:rsidR="002E72B3" w:rsidRPr="005E67CB" w:rsidRDefault="002E72B3" w:rsidP="002E72B3">
      <w:pPr>
        <w:widowControl w:val="0"/>
        <w:numPr>
          <w:ilvl w:val="1"/>
          <w:numId w:val="9"/>
        </w:numPr>
        <w:tabs>
          <w:tab w:val="left" w:pos="540"/>
          <w:tab w:val="left" w:pos="567"/>
          <w:tab w:val="left" w:pos="720"/>
        </w:tabs>
        <w:suppressAutoHyphens/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80C7D">
        <w:rPr>
          <w:rFonts w:asciiTheme="minorHAnsi" w:hAnsiTheme="minorHAnsi" w:cstheme="minorHAnsi"/>
          <w:bCs/>
          <w:sz w:val="22"/>
          <w:szCs w:val="22"/>
        </w:rPr>
        <w:t xml:space="preserve">Zmluvné strany sa dohodli, že dodávateľ dodá k predmetu zmluvy všetky návody na obsluhu a návody na údržbu a  zoznam chybových hlásení v slovenskom </w:t>
      </w:r>
      <w:r w:rsidRPr="00ED533B">
        <w:rPr>
          <w:rFonts w:asciiTheme="minorHAnsi" w:hAnsiTheme="minorHAnsi" w:cstheme="minorHAnsi"/>
          <w:bCs/>
          <w:sz w:val="22"/>
          <w:szCs w:val="22"/>
        </w:rPr>
        <w:t xml:space="preserve">jazyku, ako aj vyhlásenie o zhode alebo iný relevantný certifikát.  </w:t>
      </w:r>
    </w:p>
    <w:p w14:paraId="6E958853" w14:textId="77777777" w:rsidR="002E72B3" w:rsidRPr="00280C7D" w:rsidRDefault="002E72B3" w:rsidP="002E72B3">
      <w:pPr>
        <w:widowControl w:val="0"/>
        <w:numPr>
          <w:ilvl w:val="1"/>
          <w:numId w:val="9"/>
        </w:numPr>
        <w:tabs>
          <w:tab w:val="clear" w:pos="360"/>
          <w:tab w:val="num" w:pos="-5670"/>
          <w:tab w:val="left" w:pos="-5529"/>
          <w:tab w:val="left" w:pos="-5387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Zmluvné strany sa dohodli, že po uvedení predmetu zmluvy do prevádzky vykonajú poverení zástupcovia zmluvných strán preberacie konanie. Úspešným ukončením preberacieho konania bude preukázanie dosiahnutia všetkých parametrov, ktoré sú v tejto zmluve a Prílohe č. 1 tejto zmluvy. Po úspešnom ukončení preberacieho konania poverení zástupcovia zmluvných strán spíšu písomný záznam o prebratí predmetu zmluvy - Protokol o prebratí predmetu zmluvy. </w:t>
      </w:r>
    </w:p>
    <w:p w14:paraId="799BB775" w14:textId="77777777" w:rsidR="002E72B3" w:rsidRPr="00280C7D" w:rsidRDefault="002E72B3" w:rsidP="002E72B3">
      <w:pPr>
        <w:widowControl w:val="0"/>
        <w:numPr>
          <w:ilvl w:val="1"/>
          <w:numId w:val="9"/>
        </w:numPr>
        <w:tabs>
          <w:tab w:val="left" w:pos="540"/>
          <w:tab w:val="left" w:pos="567"/>
          <w:tab w:val="left" w:pos="720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Nebezpečenstvo škody na predmete zmluvy, ako aj na veciach a materiáloch, potrebných na dodanie predmetu zmluvy znáša dodávateľ až do času písomného  prevzatia predmetu zmluvy objednávateľom, </w:t>
      </w:r>
      <w:proofErr w:type="spellStart"/>
      <w:r w:rsidRPr="00280C7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80C7D">
        <w:rPr>
          <w:rFonts w:asciiTheme="minorHAnsi" w:hAnsiTheme="minorHAnsi" w:cstheme="minorHAnsi"/>
          <w:sz w:val="22"/>
          <w:szCs w:val="22"/>
        </w:rPr>
        <w:t>. podpisu protokolu o prebratí predmetu zmluvy.</w:t>
      </w:r>
    </w:p>
    <w:p w14:paraId="65DA0581" w14:textId="77777777" w:rsidR="002E72B3" w:rsidRPr="00280C7D" w:rsidRDefault="002E72B3" w:rsidP="002E72B3">
      <w:pPr>
        <w:pStyle w:val="Zkladntext21"/>
        <w:widowControl w:val="0"/>
        <w:numPr>
          <w:ilvl w:val="1"/>
          <w:numId w:val="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Zmluvné strany sa dohodli, že objednávateľ nadobudne vlastníctvo k predmetu zmluvy až po úplnom  zaplatení ceny predmetu zmluvy.</w:t>
      </w:r>
    </w:p>
    <w:p w14:paraId="78120565" w14:textId="77777777" w:rsidR="002E72B3" w:rsidRPr="00280C7D" w:rsidRDefault="002E72B3" w:rsidP="002E72B3">
      <w:pPr>
        <w:pStyle w:val="Zkladntext21"/>
        <w:widowControl w:val="0"/>
        <w:numPr>
          <w:ilvl w:val="1"/>
          <w:numId w:val="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6665E43B" w14:textId="77777777" w:rsidR="002E72B3" w:rsidRPr="00280C7D" w:rsidRDefault="002E72B3" w:rsidP="002E72B3">
      <w:pPr>
        <w:pStyle w:val="Zkladntext21"/>
        <w:widowControl w:val="0"/>
        <w:numPr>
          <w:ilvl w:val="1"/>
          <w:numId w:val="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14:paraId="6DF1A50A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Čl. VII</w:t>
      </w:r>
    </w:p>
    <w:p w14:paraId="6A556944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Záručná doba a zodpovednosť za vady predmetu zmluvy</w:t>
      </w:r>
    </w:p>
    <w:p w14:paraId="69B440A0" w14:textId="77777777" w:rsidR="002E72B3" w:rsidRPr="00280C7D" w:rsidRDefault="002E72B3" w:rsidP="002E72B3">
      <w:pPr>
        <w:pStyle w:val="Zkladntext21"/>
        <w:widowControl w:val="0"/>
        <w:numPr>
          <w:ilvl w:val="2"/>
          <w:numId w:val="5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14:paraId="43201BAF" w14:textId="77777777" w:rsidR="002E72B3" w:rsidRPr="00280C7D" w:rsidRDefault="002E72B3" w:rsidP="002E72B3">
      <w:pPr>
        <w:pStyle w:val="Zkladntext21"/>
        <w:widowControl w:val="0"/>
        <w:numPr>
          <w:ilvl w:val="2"/>
          <w:numId w:val="5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 Záruka sa nevzťahuje na rýchlo opotrebiteľné časti a spotrebný materiál predmetu zmluvy.</w:t>
      </w:r>
    </w:p>
    <w:p w14:paraId="41D2CF15" w14:textId="77777777" w:rsidR="002E72B3" w:rsidRPr="00280C7D" w:rsidRDefault="002E72B3" w:rsidP="002E72B3">
      <w:pPr>
        <w:pStyle w:val="Zkladntext21"/>
        <w:widowControl w:val="0"/>
        <w:numPr>
          <w:ilvl w:val="2"/>
          <w:numId w:val="5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Záruka  sa nevzťahuje na prípad, ak objednávateľ koná v rozpore s návodom na obsluhu a </w:t>
      </w:r>
      <w:r w:rsidRPr="00280C7D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návodom </w:t>
      </w:r>
      <w:r w:rsidRPr="00280C7D">
        <w:rPr>
          <w:rFonts w:asciiTheme="minorHAnsi" w:hAnsiTheme="minorHAnsi" w:cstheme="minorHAnsi"/>
          <w:bCs/>
          <w:sz w:val="22"/>
          <w:szCs w:val="22"/>
        </w:rPr>
        <w:t>na  údržbu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>, alebo tretia osoba svojím konaním, ktoré je v rozpore s návodom na obsluhu alebo návodom na údržbu, spôsobí predmet zmluvy nespôsobilým na použitie.</w:t>
      </w:r>
    </w:p>
    <w:p w14:paraId="4F5F2F8C" w14:textId="3862365C" w:rsidR="002E72B3" w:rsidRPr="00280C7D" w:rsidRDefault="002E72B3" w:rsidP="002E72B3">
      <w:pPr>
        <w:pStyle w:val="Zkladntext21"/>
        <w:widowControl w:val="0"/>
        <w:numPr>
          <w:ilvl w:val="2"/>
          <w:numId w:val="5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Záručná dob</w:t>
      </w:r>
      <w:r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 na predmet zmluvy je </w:t>
      </w:r>
      <w:r w:rsidR="003003D0" w:rsidRPr="00E9787C">
        <w:rPr>
          <w:rFonts w:asciiTheme="minorHAnsi" w:hAnsiTheme="minorHAnsi" w:cstheme="minorHAnsi"/>
          <w:sz w:val="22"/>
          <w:szCs w:val="22"/>
          <w:lang w:val="sk-SK"/>
        </w:rPr>
        <w:t>v súlade s platnou legislatívou</w:t>
      </w:r>
      <w:r w:rsidRPr="00E9787C">
        <w:rPr>
          <w:rFonts w:asciiTheme="minorHAnsi" w:hAnsiTheme="minorHAnsi" w:cstheme="minorHAnsi"/>
          <w:sz w:val="22"/>
          <w:szCs w:val="22"/>
          <w:lang w:val="sk-SK"/>
        </w:rPr>
        <w:t xml:space="preserve"> od písomného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 prebratia predmetu zmluvy.</w:t>
      </w:r>
    </w:p>
    <w:p w14:paraId="11AFDC50" w14:textId="3352C80D" w:rsidR="002E72B3" w:rsidRPr="00280C7D" w:rsidRDefault="002E72B3" w:rsidP="002E72B3">
      <w:pPr>
        <w:pStyle w:val="Zkladntext21"/>
        <w:widowControl w:val="0"/>
        <w:numPr>
          <w:ilvl w:val="2"/>
          <w:numId w:val="5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Zmluvné strany sa dohodli, že počas záručnej doby bude:</w:t>
      </w:r>
    </w:p>
    <w:p w14:paraId="22A3A35C" w14:textId="77777777" w:rsidR="002E72B3" w:rsidRPr="00280C7D" w:rsidRDefault="002E72B3" w:rsidP="002E72B3">
      <w:pPr>
        <w:pStyle w:val="Zkladntext3"/>
        <w:numPr>
          <w:ilvl w:val="0"/>
          <w:numId w:val="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odstránenie reklamovanej vady bezplatne a </w:t>
      </w:r>
    </w:p>
    <w:p w14:paraId="7ABEC008" w14:textId="77777777" w:rsidR="002E72B3" w:rsidRPr="00350057" w:rsidRDefault="002E72B3" w:rsidP="002E72B3">
      <w:pPr>
        <w:pStyle w:val="Zkladntext3"/>
        <w:numPr>
          <w:ilvl w:val="0"/>
          <w:numId w:val="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reakci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80C7D">
        <w:rPr>
          <w:rFonts w:asciiTheme="minorHAnsi" w:hAnsiTheme="minorHAnsi" w:cstheme="minorHAnsi"/>
          <w:sz w:val="22"/>
          <w:szCs w:val="22"/>
        </w:rPr>
        <w:t xml:space="preserve"> dodávateľa na reklamovanú </w:t>
      </w:r>
      <w:r w:rsidRPr="00350057">
        <w:rPr>
          <w:rFonts w:asciiTheme="minorHAnsi" w:hAnsiTheme="minorHAnsi" w:cstheme="minorHAnsi"/>
          <w:sz w:val="22"/>
          <w:szCs w:val="22"/>
        </w:rPr>
        <w:t>vadu do 24 hodín od jej nahlásenia dodávateľovi a </w:t>
      </w:r>
    </w:p>
    <w:p w14:paraId="02D9FB48" w14:textId="77777777" w:rsidR="002E72B3" w:rsidRPr="00350057" w:rsidRDefault="002E72B3" w:rsidP="002E72B3">
      <w:pPr>
        <w:pStyle w:val="Zkladntext3"/>
        <w:numPr>
          <w:ilvl w:val="0"/>
          <w:numId w:val="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350057">
        <w:rPr>
          <w:rFonts w:asciiTheme="minorHAnsi" w:hAnsiTheme="minorHAnsi" w:cstheme="minorHAnsi"/>
          <w:sz w:val="22"/>
          <w:szCs w:val="22"/>
        </w:rPr>
        <w:lastRenderedPageBreak/>
        <w:t xml:space="preserve">nástup na odstránenie reklamovanej vady najneskôr do 48 hodín od jej nahlásenia dodávateľovi a </w:t>
      </w:r>
    </w:p>
    <w:p w14:paraId="7F899CBE" w14:textId="77777777" w:rsidR="002E72B3" w:rsidRPr="00350057" w:rsidRDefault="002E72B3" w:rsidP="002E72B3">
      <w:pPr>
        <w:pStyle w:val="Zkladntext3"/>
        <w:numPr>
          <w:ilvl w:val="0"/>
          <w:numId w:val="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350057">
        <w:rPr>
          <w:rFonts w:asciiTheme="minorHAnsi" w:hAnsiTheme="minorHAnsi" w:cstheme="minorHAnsi"/>
          <w:sz w:val="22"/>
          <w:szCs w:val="22"/>
        </w:rPr>
        <w:t>odstránenie reklamovanej vady najneskôr do 72 hodín od jej nahlásenia dodávateľovi  a</w:t>
      </w:r>
    </w:p>
    <w:p w14:paraId="5D4F2FF1" w14:textId="77777777" w:rsidR="002E72B3" w:rsidRPr="00280C7D" w:rsidRDefault="002E72B3" w:rsidP="002E72B3">
      <w:pPr>
        <w:pStyle w:val="Zkladntext3"/>
        <w:numPr>
          <w:ilvl w:val="0"/>
          <w:numId w:val="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350057">
        <w:rPr>
          <w:rFonts w:asciiTheme="minorHAnsi" w:hAnsiTheme="minorHAnsi" w:cstheme="minorHAnsi"/>
          <w:sz w:val="22"/>
          <w:szCs w:val="22"/>
        </w:rPr>
        <w:t>dodávku náhradných dielov a spotrebného materiálu nevyhnutného na zabezpečenie riadnej prevádzky predmetu zmluvy do 72 hodín od nahlásenia objednávky</w:t>
      </w:r>
      <w:r w:rsidRPr="00280C7D">
        <w:rPr>
          <w:rFonts w:asciiTheme="minorHAnsi" w:hAnsiTheme="minorHAnsi" w:cstheme="minorHAnsi"/>
          <w:sz w:val="22"/>
          <w:szCs w:val="22"/>
        </w:rPr>
        <w:t xml:space="preserve"> dodávateľovi. </w:t>
      </w:r>
    </w:p>
    <w:p w14:paraId="41EF1854" w14:textId="77777777" w:rsidR="002E72B3" w:rsidRPr="00280C7D" w:rsidRDefault="002E72B3" w:rsidP="002E72B3">
      <w:pPr>
        <w:pStyle w:val="Zkladntext21"/>
        <w:widowControl w:val="0"/>
        <w:numPr>
          <w:ilvl w:val="2"/>
          <w:numId w:val="5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14:paraId="0C8517F3" w14:textId="77777777" w:rsidR="002E72B3" w:rsidRPr="00280C7D" w:rsidRDefault="002E72B3" w:rsidP="002E72B3">
      <w:pPr>
        <w:pStyle w:val="Zkladntext21"/>
        <w:widowControl w:val="0"/>
        <w:numPr>
          <w:ilvl w:val="2"/>
          <w:numId w:val="5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14:paraId="68F4790D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Čl. VIII</w:t>
      </w:r>
    </w:p>
    <w:p w14:paraId="05D4D546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Zmluvné pokuty a úroky z omeškania</w:t>
      </w:r>
    </w:p>
    <w:p w14:paraId="510680F9" w14:textId="77777777" w:rsidR="002E72B3" w:rsidRPr="00280C7D" w:rsidRDefault="002E72B3" w:rsidP="002E72B3">
      <w:pPr>
        <w:pStyle w:val="Zkladntext21"/>
        <w:widowControl w:val="0"/>
        <w:numPr>
          <w:ilvl w:val="0"/>
          <w:numId w:val="7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018EA02F" w14:textId="77777777" w:rsidR="002E72B3" w:rsidRPr="005E67CB" w:rsidRDefault="002E72B3" w:rsidP="002E72B3">
      <w:pPr>
        <w:pStyle w:val="Zkladntext21"/>
        <w:widowControl w:val="0"/>
        <w:numPr>
          <w:ilvl w:val="0"/>
          <w:numId w:val="7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Pri nedodržaní termínu splatnosti podľa čl. V tejto zmluvy sa zmluvné strany dohodli na úroku z omeškania vo výške 0,05 % z ceny diela za každý (aj začatý) deň omeškania.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7A3E8BD" w14:textId="77777777" w:rsidR="002E72B3" w:rsidRPr="00280C7D" w:rsidRDefault="002E72B3" w:rsidP="002E72B3">
      <w:pPr>
        <w:pStyle w:val="Zkladntext21"/>
        <w:widowControl w:val="0"/>
        <w:numPr>
          <w:ilvl w:val="0"/>
          <w:numId w:val="7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strana ktorá spôsobila podstatné porušenie zmluvy je povinná druhej zmluvnej strane uhradiť pokutu vo výške 5 % ceny predmetu zmluvy. </w:t>
      </w:r>
    </w:p>
    <w:p w14:paraId="4624874F" w14:textId="77777777" w:rsidR="002E72B3" w:rsidRPr="00280C7D" w:rsidRDefault="002E72B3" w:rsidP="002E72B3">
      <w:pPr>
        <w:pStyle w:val="Zkladntext21"/>
        <w:widowControl w:val="0"/>
        <w:numPr>
          <w:ilvl w:val="0"/>
          <w:numId w:val="7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Uhradením zmluvnej pokuty nezanikne nárok na náhradu škody. </w:t>
      </w:r>
    </w:p>
    <w:p w14:paraId="0267AF2E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Čl. IX</w:t>
      </w:r>
    </w:p>
    <w:p w14:paraId="5EB82424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Osobitné ustanovenia</w:t>
      </w:r>
    </w:p>
    <w:p w14:paraId="594F6E44" w14:textId="77777777" w:rsidR="002E72B3" w:rsidRPr="00280C7D" w:rsidRDefault="002E72B3" w:rsidP="002E72B3">
      <w:pPr>
        <w:pStyle w:val="Zkladntext21"/>
        <w:widowControl w:val="0"/>
        <w:numPr>
          <w:ilvl w:val="0"/>
          <w:numId w:val="8"/>
        </w:numPr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Zmluvné strany sa zaväzujú ihneď písomne oznámiť druhej strane závažné skutočnosti, ktoré nastali po podpise zmluvy a súvisia s predmetom zmluvy.</w:t>
      </w:r>
    </w:p>
    <w:p w14:paraId="57461AD7" w14:textId="77777777" w:rsidR="002E72B3" w:rsidRPr="00280C7D" w:rsidRDefault="002E72B3" w:rsidP="002E72B3">
      <w:pPr>
        <w:pStyle w:val="Zkladntext21"/>
        <w:widowControl w:val="0"/>
        <w:numPr>
          <w:ilvl w:val="0"/>
          <w:numId w:val="8"/>
        </w:numPr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ak predmet zmluvy nebude spĺňať čo i len jeden z parametrov, uvedených v tejto zmluve a </w:t>
      </w:r>
      <w:r w:rsidRPr="00280C7D">
        <w:rPr>
          <w:rFonts w:asciiTheme="minorHAnsi" w:hAnsiTheme="minorHAnsi" w:cstheme="minorHAnsi"/>
          <w:b/>
          <w:sz w:val="22"/>
          <w:szCs w:val="22"/>
          <w:lang w:val="sk-SK"/>
        </w:rPr>
        <w:t xml:space="preserve">Prílohe č. 1 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>tejto zmluvy objednávateľ nepreberie predmet zmluvy ako celok, nezaplatí zaň cenu za predmet zmluvy a dodávateľ nemá právo vzniesť žiadne nároky voči objednávateľovi.</w:t>
      </w:r>
    </w:p>
    <w:p w14:paraId="378098C7" w14:textId="77777777" w:rsidR="002E72B3" w:rsidRPr="00280C7D" w:rsidRDefault="002E72B3" w:rsidP="002E72B3">
      <w:pPr>
        <w:pStyle w:val="Zkladntext21"/>
        <w:widowControl w:val="0"/>
        <w:numPr>
          <w:ilvl w:val="0"/>
          <w:numId w:val="8"/>
        </w:numPr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5B71C8A2" w14:textId="77777777" w:rsidR="002E72B3" w:rsidRPr="00280C7D" w:rsidRDefault="002E72B3" w:rsidP="002E72B3">
      <w:pPr>
        <w:pStyle w:val="Zkladntext21"/>
        <w:widowControl w:val="0"/>
        <w:numPr>
          <w:ilvl w:val="0"/>
          <w:numId w:val="8"/>
        </w:numPr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V prípade omeškania dodávateľa s plnením predmetu zmluvy viac  ako 60 kalendárnych dní</w:t>
      </w:r>
      <w:r w:rsidRPr="006F001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>si objednávateľ vyhradzuje právo odstúpiť od zmluvy. Odstúpenie od zmluvy je účinné dňom jeho doručenia druhej zmluvnej strane v písomnej forme.</w:t>
      </w:r>
    </w:p>
    <w:p w14:paraId="372ACD7D" w14:textId="77777777" w:rsidR="002E72B3" w:rsidRPr="00280C7D" w:rsidRDefault="002E72B3" w:rsidP="002E72B3">
      <w:pPr>
        <w:pStyle w:val="Zkladntext21"/>
        <w:widowControl w:val="0"/>
        <w:numPr>
          <w:ilvl w:val="0"/>
          <w:numId w:val="8"/>
        </w:numPr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v prípade ak objednávateľ nezaplatí cenu za predmet zmluvy riadne a včas, a bude výška dlžnej sumy viac ako 10 % ceny za predmet zmluvy, a bude objednávateľ v omeškaní viac ako 60 kalendárnych dní považuje sa to za podstatné porušenie tejto zmluvy a dodávateľ je oprávnený od tejto zmluvy odstúpiť, a to písomne, doručením odstúpenia objednávateľovi. V prípade odstúpenia podľa predchádzajúcej vety je objednávateľ povinný na svoje náklady vrátiť predmet zmluvy dodávateľovi a to do jeho sídla a to v termíne určenom dodávateľom, a ak termín nie je dodávateľom  určený tak do 14 kalendárnych dní od písomného 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lastRenderedPageBreak/>
        <w:t>doručenia odstúpenia od zmluvy. V prípade vrátenia predmetu zmluvy dodávateľovi je tento povinný najneskôr do 14 kalendárnych dní vrátiť všetky platby vykonané objednávateľom v prospech dodávateľa znížené o sumu zodpovedajúcu opotrebeniu predmet zmluvy a nákladov na montáž a uvedenie do prevádzky a nastavenie a oživenie predmetu zmluvy, pričom výška takto určenej sumy nesmie byť nižšia ako 75 % ceny za predmet zmluvy.</w:t>
      </w:r>
    </w:p>
    <w:p w14:paraId="0019F7B3" w14:textId="77777777" w:rsidR="002E72B3" w:rsidRPr="00280C7D" w:rsidRDefault="002E72B3" w:rsidP="002E72B3">
      <w:pPr>
        <w:pStyle w:val="Zkladntext21"/>
        <w:widowControl w:val="0"/>
        <w:numPr>
          <w:ilvl w:val="0"/>
          <w:numId w:val="8"/>
        </w:numPr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6778F9">
        <w:rPr>
          <w:rFonts w:asciiTheme="minorHAnsi" w:hAnsiTheme="minorHAnsi" w:cstheme="minorHAnsi"/>
          <w:sz w:val="22"/>
          <w:szCs w:val="22"/>
          <w:lang w:val="sk-SK"/>
        </w:rPr>
        <w:t>Dodávateľ určuje nasledovných subdodávateľov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>, ktorých bude využívať pri plnení tejto zmluvy</w:t>
      </w:r>
    </w:p>
    <w:p w14:paraId="7F4045D8" w14:textId="77777777" w:rsidR="002E72B3" w:rsidRPr="00280C7D" w:rsidRDefault="002E72B3" w:rsidP="002E72B3">
      <w:pPr>
        <w:pStyle w:val="Odsekzoznamu"/>
        <w:numPr>
          <w:ilvl w:val="0"/>
          <w:numId w:val="12"/>
        </w:numPr>
        <w:spacing w:after="120"/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Obchodné meno:</w:t>
      </w:r>
    </w:p>
    <w:p w14:paraId="5FC47C09" w14:textId="77777777" w:rsidR="002E72B3" w:rsidRPr="00280C7D" w:rsidRDefault="002E72B3" w:rsidP="002E72B3">
      <w:pPr>
        <w:pStyle w:val="Odsekzoznamu"/>
        <w:numPr>
          <w:ilvl w:val="0"/>
          <w:numId w:val="12"/>
        </w:numPr>
        <w:spacing w:after="120"/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Sídlo/ miesto podnikania:</w:t>
      </w:r>
    </w:p>
    <w:p w14:paraId="0FD7439C" w14:textId="77777777" w:rsidR="002E72B3" w:rsidRPr="00280C7D" w:rsidRDefault="002E72B3" w:rsidP="002E72B3">
      <w:pPr>
        <w:pStyle w:val="Odsekzoznamu"/>
        <w:numPr>
          <w:ilvl w:val="0"/>
          <w:numId w:val="12"/>
        </w:numPr>
        <w:spacing w:after="120"/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IČO:</w:t>
      </w:r>
    </w:p>
    <w:p w14:paraId="50495F15" w14:textId="77777777" w:rsidR="002E72B3" w:rsidRPr="00280C7D" w:rsidRDefault="002E72B3" w:rsidP="002E72B3">
      <w:pPr>
        <w:pStyle w:val="Odsekzoznamu"/>
        <w:numPr>
          <w:ilvl w:val="0"/>
          <w:numId w:val="12"/>
        </w:numPr>
        <w:spacing w:after="120"/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>Osoba oprávnená konať za subdodávateľa v rozsahu meno, priezvisko, adresa pobytu a dátum narodenia :</w:t>
      </w:r>
    </w:p>
    <w:p w14:paraId="29D1974D" w14:textId="77777777" w:rsidR="002E72B3" w:rsidRPr="00C72CE3" w:rsidRDefault="002E72B3" w:rsidP="002E72B3">
      <w:pPr>
        <w:pStyle w:val="Odsekzoznamu"/>
        <w:spacing w:after="120"/>
        <w:ind w:left="4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72CE3">
        <w:rPr>
          <w:rFonts w:asciiTheme="minorHAnsi" w:hAnsiTheme="minorHAnsi" w:cstheme="minorHAnsi"/>
          <w:i/>
          <w:iCs/>
          <w:sz w:val="22"/>
          <w:szCs w:val="22"/>
        </w:rPr>
        <w:t>(dodávateľ použije toľko krát koľko uvádza subdodávateľov)</w:t>
      </w:r>
    </w:p>
    <w:p w14:paraId="68A62350" w14:textId="77777777" w:rsidR="002E72B3" w:rsidRPr="00280C7D" w:rsidRDefault="002E72B3" w:rsidP="002E72B3">
      <w:pPr>
        <w:pStyle w:val="Zkladntext21"/>
        <w:widowControl w:val="0"/>
        <w:numPr>
          <w:ilvl w:val="0"/>
          <w:numId w:val="8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Dodávateľ zaviazaný z tejto zmluvy je povinný počas jej platnosti oznamovať objednávateľovi akúkoľvek zmenu údajov v rozsahu uvedenom v ods. 6. tohto článku zmluvy, a to písomnou formou najneskôr do 15 dní odo dňa uskutočnenia zmeny.</w:t>
      </w:r>
    </w:p>
    <w:p w14:paraId="48A592B2" w14:textId="77777777" w:rsidR="002E72B3" w:rsidRPr="00280C7D" w:rsidRDefault="002E72B3" w:rsidP="002E72B3">
      <w:pPr>
        <w:pStyle w:val="Zkladntext21"/>
        <w:widowControl w:val="0"/>
        <w:numPr>
          <w:ilvl w:val="0"/>
          <w:numId w:val="8"/>
        </w:numPr>
        <w:tabs>
          <w:tab w:val="left" w:pos="-6237"/>
        </w:tabs>
        <w:suppressAutoHyphens/>
        <w:autoSpaceDE/>
        <w:autoSpaceDN/>
        <w:adjustRightInd/>
        <w:spacing w:after="12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350057">
        <w:rPr>
          <w:rFonts w:asciiTheme="minorHAnsi" w:hAnsiTheme="minorHAnsi" w:cstheme="minorHAnsi"/>
          <w:sz w:val="22"/>
          <w:szCs w:val="22"/>
          <w:lang w:val="sk-SK"/>
        </w:rPr>
        <w:t>Zmena subdodávateľa/</w:t>
      </w:r>
      <w:proofErr w:type="spellStart"/>
      <w:r w:rsidRPr="00350057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350057">
        <w:rPr>
          <w:rFonts w:asciiTheme="minorHAnsi" w:hAnsiTheme="minorHAnsi" w:cstheme="minorHAnsi"/>
          <w:sz w:val="22"/>
          <w:szCs w:val="22"/>
          <w:lang w:val="sk-SK"/>
        </w:rPr>
        <w:t xml:space="preserve"> uvedeného v ods. 6. tohto článku zmluvy za iného subdodávateľa/</w:t>
      </w:r>
      <w:proofErr w:type="spellStart"/>
      <w:r w:rsidRPr="00350057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350057">
        <w:rPr>
          <w:rFonts w:asciiTheme="minorHAnsi" w:hAnsiTheme="minorHAnsi" w:cstheme="minorHAnsi"/>
          <w:sz w:val="22"/>
          <w:szCs w:val="22"/>
          <w:lang w:val="sk-SK"/>
        </w:rPr>
        <w:t xml:space="preserve"> je možná len na základe písomného schválenia zo strany objednávateľa. Dodávateľ je povinný uviesť vo svojom návrhu na zmenu subdodávateľa/</w:t>
      </w:r>
      <w:proofErr w:type="spellStart"/>
      <w:r w:rsidRPr="00350057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350057">
        <w:rPr>
          <w:rFonts w:asciiTheme="minorHAnsi" w:hAnsiTheme="minorHAnsi" w:cstheme="minorHAnsi"/>
          <w:sz w:val="22"/>
          <w:szCs w:val="22"/>
          <w:lang w:val="sk-SK"/>
        </w:rPr>
        <w:t xml:space="preserve"> všetky údaje v zmysle ods. 6. tohto článku zmluvy. </w:t>
      </w:r>
      <w:r w:rsidRPr="00350057">
        <w:rPr>
          <w:rFonts w:asciiTheme="minorHAnsi" w:hAnsiTheme="minorHAnsi" w:cstheme="minorHAnsi"/>
          <w:sz w:val="22"/>
          <w:szCs w:val="22"/>
          <w:lang w:val="sk-SK" w:eastAsia="sk-SK"/>
        </w:rPr>
        <w:t>Subdodávateľ/subdodávatelia, ktorého/</w:t>
      </w:r>
      <w:proofErr w:type="spellStart"/>
      <w:r w:rsidRPr="00350057">
        <w:rPr>
          <w:rFonts w:asciiTheme="minorHAnsi" w:hAnsiTheme="minorHAnsi" w:cstheme="minorHAnsi"/>
          <w:sz w:val="22"/>
          <w:szCs w:val="22"/>
          <w:lang w:val="sk-SK" w:eastAsia="sk-SK"/>
        </w:rPr>
        <w:t>ých</w:t>
      </w:r>
      <w:proofErr w:type="spellEnd"/>
      <w:r w:rsidRPr="00350057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 navrhuje dodávateľ na plnenie tejto zmluvy musí/</w:t>
      </w:r>
      <w:proofErr w:type="spellStart"/>
      <w:r w:rsidRPr="00350057">
        <w:rPr>
          <w:rFonts w:asciiTheme="minorHAnsi" w:hAnsiTheme="minorHAnsi" w:cstheme="minorHAnsi"/>
          <w:sz w:val="22"/>
          <w:szCs w:val="22"/>
          <w:lang w:val="sk-SK" w:eastAsia="sk-SK"/>
        </w:rPr>
        <w:t>ia</w:t>
      </w:r>
      <w:proofErr w:type="spellEnd"/>
      <w:r w:rsidRPr="00350057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 byť zapísaný</w:t>
      </w:r>
      <w:r w:rsidRPr="00280C7D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 v registri partnerov verejného sektora podľa osobitného predpisu - Zákon 315/2016 </w:t>
      </w:r>
      <w:proofErr w:type="spellStart"/>
      <w:r w:rsidRPr="00280C7D">
        <w:rPr>
          <w:rFonts w:asciiTheme="minorHAnsi" w:hAnsiTheme="minorHAnsi" w:cstheme="minorHAnsi"/>
          <w:sz w:val="22"/>
          <w:szCs w:val="22"/>
          <w:lang w:val="sk-SK" w:eastAsia="sk-SK"/>
        </w:rPr>
        <w:t>Z.z</w:t>
      </w:r>
      <w:proofErr w:type="spellEnd"/>
      <w:r w:rsidRPr="00280C7D">
        <w:rPr>
          <w:rFonts w:asciiTheme="minorHAnsi" w:hAnsiTheme="minorHAnsi" w:cstheme="minorHAnsi"/>
          <w:sz w:val="22"/>
          <w:szCs w:val="22"/>
          <w:lang w:val="sk-SK" w:eastAsia="sk-SK"/>
        </w:rPr>
        <w:t>. o registri partnerov verejného sektora a o zmene a doplnení niektorých zákonov, ktorí majú povinnosť zapisovať sa do registra partnerov verejného sektora.</w:t>
      </w:r>
    </w:p>
    <w:p w14:paraId="12F9A051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Čl. X</w:t>
      </w:r>
    </w:p>
    <w:p w14:paraId="0D87FB40" w14:textId="77777777" w:rsidR="002E72B3" w:rsidRPr="00280C7D" w:rsidRDefault="002E72B3" w:rsidP="002E72B3">
      <w:pPr>
        <w:pStyle w:val="Zarkazkladnhotextu21"/>
        <w:spacing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C7D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34BE8617" w14:textId="77777777" w:rsidR="002E72B3" w:rsidRPr="009B47E6" w:rsidRDefault="002E72B3" w:rsidP="002E72B3">
      <w:pPr>
        <w:pStyle w:val="Zkladntext21"/>
        <w:widowControl w:val="0"/>
        <w:numPr>
          <w:ilvl w:val="0"/>
          <w:numId w:val="13"/>
        </w:numPr>
        <w:tabs>
          <w:tab w:val="left" w:pos="720"/>
        </w:tabs>
        <w:suppressAutoHyphens/>
        <w:overflowPunct/>
        <w:autoSpaceDE/>
        <w:adjustRightInd/>
        <w:spacing w:after="120" w:line="240" w:lineRule="auto"/>
        <w:ind w:left="360" w:right="0"/>
        <w:rPr>
          <w:rFonts w:asciiTheme="minorHAnsi" w:hAnsiTheme="minorHAnsi" w:cstheme="minorHAnsi"/>
          <w:sz w:val="22"/>
          <w:szCs w:val="22"/>
        </w:rPr>
      </w:pPr>
      <w:r w:rsidRPr="009B47E6">
        <w:rPr>
          <w:rFonts w:asciiTheme="minorHAnsi" w:hAnsiTheme="minorHAnsi" w:cstheme="minorHAnsi"/>
          <w:sz w:val="22"/>
          <w:szCs w:val="22"/>
          <w:lang w:val="sk-SK"/>
        </w:rPr>
        <w:t xml:space="preserve"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</w:t>
      </w:r>
      <w:proofErr w:type="spellStart"/>
      <w:r w:rsidRPr="009B47E6">
        <w:rPr>
          <w:rFonts w:asciiTheme="minorHAnsi" w:hAnsiTheme="minorHAnsi" w:cstheme="minorHAnsi"/>
          <w:sz w:val="22"/>
          <w:szCs w:val="22"/>
          <w:lang w:val="sk-SK"/>
        </w:rPr>
        <w:t>prejednanie</w:t>
      </w:r>
      <w:proofErr w:type="spellEnd"/>
      <w:r w:rsidRPr="009B47E6">
        <w:rPr>
          <w:rFonts w:asciiTheme="minorHAnsi" w:hAnsiTheme="minorHAnsi" w:cstheme="minorHAnsi"/>
          <w:sz w:val="22"/>
          <w:szCs w:val="22"/>
          <w:lang w:val="sk-SK"/>
        </w:rPr>
        <w:t xml:space="preserve"> a konečné riešenie oprávnený všeobecný súd v Slovenskej republike.</w:t>
      </w:r>
    </w:p>
    <w:p w14:paraId="0C2AF0E8" w14:textId="6516BEE2" w:rsidR="002E72B3" w:rsidRPr="00590093" w:rsidRDefault="002E72B3" w:rsidP="002E72B3">
      <w:pPr>
        <w:pStyle w:val="Zkladntext21"/>
        <w:widowControl w:val="0"/>
        <w:numPr>
          <w:ilvl w:val="0"/>
          <w:numId w:val="13"/>
        </w:numPr>
        <w:tabs>
          <w:tab w:val="left" w:pos="720"/>
        </w:tabs>
        <w:suppressAutoHyphens/>
        <w:overflowPunct/>
        <w:autoSpaceDE/>
        <w:adjustRightInd/>
        <w:spacing w:after="120" w:line="240" w:lineRule="auto"/>
        <w:ind w:left="360" w:right="0"/>
        <w:rPr>
          <w:rFonts w:asciiTheme="minorHAnsi" w:hAnsiTheme="minorHAnsi" w:cstheme="minorHAnsi"/>
          <w:sz w:val="22"/>
          <w:szCs w:val="22"/>
          <w:u w:val="single"/>
        </w:rPr>
      </w:pPr>
      <w:r w:rsidRPr="009B47E6">
        <w:rPr>
          <w:rFonts w:asciiTheme="minorHAnsi" w:hAnsiTheme="minorHAnsi" w:cstheme="minorHAnsi"/>
          <w:sz w:val="22"/>
          <w:szCs w:val="22"/>
          <w:lang w:val="sk-SK"/>
        </w:rPr>
        <w:t xml:space="preserve">Táto zmluva nadobúda platnosť dňom </w:t>
      </w:r>
      <w:r w:rsidR="009C3959">
        <w:rPr>
          <w:rFonts w:asciiTheme="minorHAnsi" w:hAnsiTheme="minorHAnsi" w:cstheme="minorHAnsi"/>
          <w:sz w:val="22"/>
          <w:szCs w:val="22"/>
          <w:lang w:val="sk-SK"/>
        </w:rPr>
        <w:t xml:space="preserve">jej </w:t>
      </w:r>
      <w:r w:rsidRPr="009B47E6">
        <w:rPr>
          <w:rFonts w:asciiTheme="minorHAnsi" w:hAnsiTheme="minorHAnsi" w:cstheme="minorHAnsi"/>
          <w:sz w:val="22"/>
          <w:szCs w:val="22"/>
          <w:lang w:val="sk-SK"/>
        </w:rPr>
        <w:t xml:space="preserve">podpisu </w:t>
      </w:r>
      <w:r w:rsidR="009C3959">
        <w:rPr>
          <w:rFonts w:asciiTheme="minorHAnsi" w:hAnsiTheme="minorHAnsi" w:cstheme="minorHAnsi"/>
          <w:sz w:val="22"/>
          <w:szCs w:val="22"/>
          <w:lang w:val="sk-SK"/>
        </w:rPr>
        <w:t xml:space="preserve">s </w:t>
      </w:r>
      <w:r w:rsidRPr="009B47E6">
        <w:rPr>
          <w:rFonts w:asciiTheme="minorHAnsi" w:hAnsiTheme="minorHAnsi" w:cstheme="minorHAnsi"/>
          <w:sz w:val="22"/>
          <w:szCs w:val="22"/>
          <w:lang w:val="sk-SK"/>
        </w:rPr>
        <w:t>obidvom</w:t>
      </w:r>
      <w:r w:rsidR="009C3959"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9B47E6">
        <w:rPr>
          <w:rFonts w:asciiTheme="minorHAnsi" w:hAnsiTheme="minorHAnsi" w:cstheme="minorHAnsi"/>
          <w:sz w:val="22"/>
          <w:szCs w:val="22"/>
          <w:lang w:val="sk-SK"/>
        </w:rPr>
        <w:t xml:space="preserve"> zmluvnými stranami </w:t>
      </w:r>
      <w:r w:rsidRPr="00590093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a účinnosť </w:t>
      </w:r>
      <w:r w:rsidR="009C3959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až </w:t>
      </w:r>
      <w:r w:rsidRPr="00590093">
        <w:rPr>
          <w:rFonts w:asciiTheme="minorHAnsi" w:hAnsiTheme="minorHAnsi" w:cstheme="minorHAnsi"/>
          <w:sz w:val="22"/>
          <w:szCs w:val="22"/>
          <w:u w:val="single"/>
        </w:rPr>
        <w:t xml:space="preserve">po </w:t>
      </w:r>
      <w:proofErr w:type="spellStart"/>
      <w:r w:rsidRPr="00590093">
        <w:rPr>
          <w:rFonts w:asciiTheme="minorHAnsi" w:hAnsiTheme="minorHAnsi" w:cstheme="minorHAnsi"/>
          <w:sz w:val="22"/>
          <w:szCs w:val="22"/>
          <w:u w:val="single"/>
        </w:rPr>
        <w:t>kladnom</w:t>
      </w:r>
      <w:proofErr w:type="spellEnd"/>
      <w:r w:rsidRPr="0059009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590093">
        <w:rPr>
          <w:rFonts w:asciiTheme="minorHAnsi" w:hAnsiTheme="minorHAnsi" w:cstheme="minorHAnsi"/>
          <w:sz w:val="22"/>
          <w:szCs w:val="22"/>
          <w:u w:val="single"/>
        </w:rPr>
        <w:t>overení</w:t>
      </w:r>
      <w:proofErr w:type="spellEnd"/>
      <w:r w:rsidRPr="00590093">
        <w:rPr>
          <w:rFonts w:asciiTheme="minorHAnsi" w:hAnsiTheme="minorHAnsi" w:cstheme="minorHAnsi"/>
          <w:sz w:val="22"/>
          <w:szCs w:val="22"/>
          <w:u w:val="single"/>
        </w:rPr>
        <w:t xml:space="preserve"> procesu </w:t>
      </w:r>
      <w:proofErr w:type="spellStart"/>
      <w:r w:rsidRPr="00590093">
        <w:rPr>
          <w:rFonts w:asciiTheme="minorHAnsi" w:hAnsiTheme="minorHAnsi" w:cstheme="minorHAnsi"/>
          <w:sz w:val="22"/>
          <w:szCs w:val="22"/>
          <w:u w:val="single"/>
        </w:rPr>
        <w:t>verejného</w:t>
      </w:r>
      <w:proofErr w:type="spellEnd"/>
      <w:r w:rsidRPr="0059009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590093">
        <w:rPr>
          <w:rFonts w:asciiTheme="minorHAnsi" w:hAnsiTheme="minorHAnsi" w:cstheme="minorHAnsi"/>
          <w:sz w:val="22"/>
          <w:szCs w:val="22"/>
          <w:u w:val="single"/>
        </w:rPr>
        <w:t>obstarávania</w:t>
      </w:r>
      <w:proofErr w:type="spellEnd"/>
      <w:r w:rsidRPr="0059009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590093">
        <w:rPr>
          <w:rFonts w:asciiTheme="minorHAnsi" w:hAnsiTheme="minorHAnsi" w:cstheme="minorHAnsi"/>
          <w:sz w:val="22"/>
          <w:szCs w:val="22"/>
          <w:u w:val="single"/>
        </w:rPr>
        <w:t>zo</w:t>
      </w:r>
      <w:proofErr w:type="spellEnd"/>
      <w:r w:rsidRPr="00590093">
        <w:rPr>
          <w:rFonts w:asciiTheme="minorHAnsi" w:hAnsiTheme="minorHAnsi" w:cstheme="minorHAnsi"/>
          <w:sz w:val="22"/>
          <w:szCs w:val="22"/>
          <w:u w:val="single"/>
        </w:rPr>
        <w:t xml:space="preserve"> strany </w:t>
      </w:r>
      <w:proofErr w:type="spellStart"/>
      <w:r w:rsidRPr="00590093">
        <w:rPr>
          <w:rFonts w:asciiTheme="minorHAnsi" w:hAnsiTheme="minorHAnsi" w:cstheme="minorHAnsi"/>
          <w:sz w:val="22"/>
          <w:szCs w:val="22"/>
          <w:u w:val="single"/>
        </w:rPr>
        <w:t>Riadiaceho</w:t>
      </w:r>
      <w:proofErr w:type="spellEnd"/>
      <w:r w:rsidRPr="00590093">
        <w:rPr>
          <w:rFonts w:asciiTheme="minorHAnsi" w:hAnsiTheme="minorHAnsi" w:cstheme="minorHAnsi"/>
          <w:sz w:val="22"/>
          <w:szCs w:val="22"/>
          <w:u w:val="single"/>
        </w:rPr>
        <w:t xml:space="preserve"> orgánu.</w:t>
      </w:r>
    </w:p>
    <w:p w14:paraId="6668B1DF" w14:textId="77777777" w:rsidR="002E72B3" w:rsidRDefault="002E72B3" w:rsidP="002E72B3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9B47E6">
        <w:rPr>
          <w:rFonts w:asciiTheme="minorHAnsi" w:hAnsiTheme="minorHAnsi" w:cstheme="minorHAnsi"/>
          <w:sz w:val="22"/>
          <w:szCs w:val="22"/>
          <w:lang w:eastAsia="zh-CN"/>
        </w:rPr>
        <w:t>V prípade, že proces verejného obstarávania nebude Riadiacim orgánom schválený, kupujúci ako verejný obstarávateľ si vyhradzuje právo odstúpiť od zmluvy s víťazným uchádzačom bez akýchkoľvek sankcií.</w:t>
      </w:r>
    </w:p>
    <w:p w14:paraId="597C9DB0" w14:textId="77777777" w:rsidR="002E72B3" w:rsidRPr="009B47E6" w:rsidRDefault="002E72B3" w:rsidP="002E72B3">
      <w:pPr>
        <w:pStyle w:val="Odsekzoznamu"/>
        <w:widowControl w:val="0"/>
        <w:numPr>
          <w:ilvl w:val="0"/>
          <w:numId w:val="13"/>
        </w:numPr>
        <w:tabs>
          <w:tab w:val="left" w:pos="576"/>
          <w:tab w:val="left" w:pos="720"/>
        </w:tabs>
        <w:suppressAutoHyphens/>
        <w:overflowPunct w:val="0"/>
        <w:autoSpaceDE w:val="0"/>
        <w:autoSpaceDN w:val="0"/>
        <w:adjustRightInd w:val="0"/>
        <w:spacing w:after="120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B47E6">
        <w:rPr>
          <w:rFonts w:asciiTheme="minorHAnsi" w:hAnsiTheme="minorHAnsi" w:cstheme="minorHAnsi"/>
          <w:sz w:val="22"/>
          <w:szCs w:val="22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14:paraId="1CBA5570" w14:textId="77777777" w:rsidR="002E72B3" w:rsidRPr="00280C7D" w:rsidRDefault="002E72B3" w:rsidP="002E72B3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120"/>
        <w:ind w:left="1068"/>
        <w:contextualSpacing w:val="0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Poskytovateľ a ním poverené osoby, </w:t>
      </w:r>
    </w:p>
    <w:p w14:paraId="336C5DC4" w14:textId="77777777" w:rsidR="002E72B3" w:rsidRPr="00280C7D" w:rsidRDefault="002E72B3" w:rsidP="002E72B3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120"/>
        <w:ind w:left="1068"/>
        <w:contextualSpacing w:val="0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lastRenderedPageBreak/>
        <w:t xml:space="preserve">Útvar vnútorného auditu Riadiaceho orgánu alebo Sprostredkovateľského orgánu a nimi poverené osoby, </w:t>
      </w:r>
    </w:p>
    <w:p w14:paraId="5F55E4E5" w14:textId="77777777" w:rsidR="002E72B3" w:rsidRPr="00280C7D" w:rsidRDefault="002E72B3" w:rsidP="002E72B3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120"/>
        <w:ind w:left="1068"/>
        <w:contextualSpacing w:val="0"/>
        <w:rPr>
          <w:rFonts w:asciiTheme="minorHAnsi" w:hAnsiTheme="minorHAnsi" w:cstheme="minorHAnsi"/>
          <w:sz w:val="22"/>
          <w:szCs w:val="22"/>
        </w:rPr>
      </w:pPr>
      <w:r w:rsidRPr="00280C7D">
        <w:rPr>
          <w:rFonts w:asciiTheme="minorHAnsi" w:hAnsiTheme="minorHAnsi" w:cstheme="minorHAnsi"/>
          <w:sz w:val="22"/>
          <w:szCs w:val="22"/>
        </w:rPr>
        <w:t xml:space="preserve">Najvyšší kontrolný úrad SR, Úrad vládneho auditu, Certifikačný orgán a nimi poverené osoby, </w:t>
      </w:r>
    </w:p>
    <w:p w14:paraId="7D3B03F9" w14:textId="77777777" w:rsidR="002E72B3" w:rsidRPr="00D16630" w:rsidRDefault="002E72B3" w:rsidP="002E72B3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120"/>
        <w:ind w:left="1068"/>
        <w:contextualSpacing w:val="0"/>
        <w:rPr>
          <w:rFonts w:asciiTheme="minorHAnsi" w:hAnsiTheme="minorHAnsi" w:cstheme="minorHAnsi"/>
          <w:sz w:val="22"/>
          <w:szCs w:val="22"/>
        </w:rPr>
      </w:pPr>
      <w:r w:rsidRPr="00D16630">
        <w:rPr>
          <w:rFonts w:asciiTheme="minorHAnsi" w:hAnsiTheme="minorHAnsi" w:cstheme="minorHAnsi"/>
          <w:sz w:val="22"/>
          <w:szCs w:val="22"/>
        </w:rPr>
        <w:t xml:space="preserve">Orgán auditu, jeho spolupracujúce orgány a osoby poverené na výkon kontroly/auditu, </w:t>
      </w:r>
    </w:p>
    <w:p w14:paraId="5C145F0B" w14:textId="77777777" w:rsidR="002E72B3" w:rsidRPr="00D16630" w:rsidRDefault="002E72B3" w:rsidP="002E72B3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120"/>
        <w:ind w:left="1068"/>
        <w:contextualSpacing w:val="0"/>
        <w:rPr>
          <w:rFonts w:asciiTheme="minorHAnsi" w:hAnsiTheme="minorHAnsi" w:cstheme="minorHAnsi"/>
          <w:sz w:val="22"/>
          <w:szCs w:val="22"/>
        </w:rPr>
      </w:pPr>
      <w:r w:rsidRPr="00D16630">
        <w:rPr>
          <w:rFonts w:asciiTheme="minorHAnsi" w:hAnsiTheme="minorHAnsi" w:cstheme="minorHAnsi"/>
          <w:sz w:val="22"/>
          <w:szCs w:val="22"/>
        </w:rPr>
        <w:t xml:space="preserve">Splnomocnení zástupcovia Európskej Komisie a Európskeho dvora audítorov, </w:t>
      </w:r>
    </w:p>
    <w:p w14:paraId="148EFEF1" w14:textId="77777777" w:rsidR="002E72B3" w:rsidRPr="00D16630" w:rsidRDefault="002E72B3" w:rsidP="002E72B3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120"/>
        <w:ind w:left="1068"/>
        <w:contextualSpacing w:val="0"/>
        <w:rPr>
          <w:rFonts w:asciiTheme="minorHAnsi" w:hAnsiTheme="minorHAnsi" w:cstheme="minorHAnsi"/>
          <w:sz w:val="22"/>
          <w:szCs w:val="22"/>
        </w:rPr>
      </w:pPr>
      <w:r w:rsidRPr="00D16630">
        <w:rPr>
          <w:rFonts w:asciiTheme="minorHAnsi" w:hAnsiTheme="minorHAnsi" w:cstheme="minorHAnsi"/>
          <w:sz w:val="22"/>
          <w:szCs w:val="22"/>
        </w:rPr>
        <w:t xml:space="preserve">Orgán zabezpečujúci ochranu finančných záujmov EÚ, </w:t>
      </w:r>
    </w:p>
    <w:p w14:paraId="4CD72423" w14:textId="77777777" w:rsidR="002E72B3" w:rsidRPr="00D16630" w:rsidRDefault="002E72B3" w:rsidP="002E72B3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120"/>
        <w:ind w:left="1068"/>
        <w:contextualSpacing w:val="0"/>
        <w:rPr>
          <w:rFonts w:asciiTheme="minorHAnsi" w:hAnsiTheme="minorHAnsi" w:cstheme="minorHAnsi"/>
          <w:sz w:val="22"/>
          <w:szCs w:val="22"/>
        </w:rPr>
      </w:pPr>
      <w:r w:rsidRPr="00D16630">
        <w:rPr>
          <w:rFonts w:asciiTheme="minorHAnsi" w:hAnsiTheme="minorHAnsi" w:cstheme="minorHAnsi"/>
          <w:sz w:val="22"/>
          <w:szCs w:val="22"/>
        </w:rPr>
        <w:t xml:space="preserve">Osoby prizvané orgánmi uvedenými v písm. a) až f) v súlade s príslušnými právnymi predpismi SR a právnymi aktmi EÚ. </w:t>
      </w:r>
    </w:p>
    <w:p w14:paraId="74924294" w14:textId="77777777" w:rsidR="002E72B3" w:rsidRDefault="002E72B3" w:rsidP="002E72B3">
      <w:pPr>
        <w:pStyle w:val="Odsekzoznamu"/>
        <w:widowControl w:val="0"/>
        <w:numPr>
          <w:ilvl w:val="0"/>
          <w:numId w:val="13"/>
        </w:numPr>
        <w:tabs>
          <w:tab w:val="left" w:pos="576"/>
          <w:tab w:val="left" w:pos="720"/>
        </w:tabs>
        <w:suppressAutoHyphens/>
        <w:autoSpaceDN w:val="0"/>
        <w:spacing w:after="120"/>
        <w:ind w:left="47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B47E6">
        <w:rPr>
          <w:rFonts w:asciiTheme="minorHAnsi" w:hAnsiTheme="minorHAnsi" w:cstheme="minorHAnsi"/>
          <w:sz w:val="22"/>
          <w:szCs w:val="22"/>
        </w:rPr>
        <w:t xml:space="preserve">Zmluvu je možné meniť alebo dopĺňať iba formou písomných dodatkov, ktoré budú neoddeliteľnou súčasťou zmluvy. </w:t>
      </w:r>
    </w:p>
    <w:p w14:paraId="2A112F3D" w14:textId="77777777" w:rsidR="002E72B3" w:rsidRDefault="002E72B3" w:rsidP="002E72B3">
      <w:pPr>
        <w:pStyle w:val="Odsekzoznamu"/>
        <w:widowControl w:val="0"/>
        <w:numPr>
          <w:ilvl w:val="0"/>
          <w:numId w:val="13"/>
        </w:numPr>
        <w:tabs>
          <w:tab w:val="left" w:pos="576"/>
          <w:tab w:val="left" w:pos="720"/>
        </w:tabs>
        <w:suppressAutoHyphens/>
        <w:autoSpaceDN w:val="0"/>
        <w:spacing w:after="120"/>
        <w:ind w:left="47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B47E6">
        <w:rPr>
          <w:rFonts w:asciiTheme="minorHAnsi" w:hAnsiTheme="minorHAnsi" w:cstheme="minorHAnsi"/>
          <w:sz w:val="22"/>
          <w:szCs w:val="22"/>
        </w:rPr>
        <w:t>Zmluva je vyhotovená v štyroch rovnopisoch, dva pre objednávateľa a dva pre dodávateľa.</w:t>
      </w:r>
    </w:p>
    <w:p w14:paraId="704DFA38" w14:textId="77777777" w:rsidR="002E72B3" w:rsidRDefault="002E72B3" w:rsidP="002E72B3">
      <w:pPr>
        <w:pStyle w:val="Odsekzoznamu"/>
        <w:widowControl w:val="0"/>
        <w:numPr>
          <w:ilvl w:val="0"/>
          <w:numId w:val="13"/>
        </w:numPr>
        <w:tabs>
          <w:tab w:val="left" w:pos="576"/>
          <w:tab w:val="left" w:pos="720"/>
        </w:tabs>
        <w:suppressAutoHyphens/>
        <w:autoSpaceDN w:val="0"/>
        <w:spacing w:after="120"/>
        <w:ind w:left="47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B47E6">
        <w:rPr>
          <w:rFonts w:asciiTheme="minorHAnsi" w:hAnsiTheme="minorHAnsi" w:cstheme="minorHAnsi"/>
          <w:sz w:val="22"/>
          <w:szCs w:val="22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7A8525FC" w14:textId="77777777" w:rsidR="002E72B3" w:rsidRPr="009B47E6" w:rsidRDefault="002E72B3" w:rsidP="002E72B3">
      <w:pPr>
        <w:pStyle w:val="Odsekzoznamu"/>
        <w:widowControl w:val="0"/>
        <w:numPr>
          <w:ilvl w:val="0"/>
          <w:numId w:val="13"/>
        </w:numPr>
        <w:tabs>
          <w:tab w:val="left" w:pos="576"/>
          <w:tab w:val="left" w:pos="720"/>
        </w:tabs>
        <w:suppressAutoHyphens/>
        <w:autoSpaceDN w:val="0"/>
        <w:spacing w:after="120"/>
        <w:ind w:left="47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B47E6">
        <w:rPr>
          <w:rFonts w:asciiTheme="minorHAnsi" w:hAnsiTheme="minorHAnsi" w:cstheme="minorHAnsi"/>
          <w:sz w:val="22"/>
          <w:szCs w:val="22"/>
        </w:rPr>
        <w:t xml:space="preserve">Neoddeliteľnou súčasťou zmluvy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9B47E6">
        <w:rPr>
          <w:rFonts w:asciiTheme="minorHAnsi" w:hAnsiTheme="minorHAnsi" w:cstheme="minorHAnsi"/>
          <w:sz w:val="22"/>
          <w:szCs w:val="22"/>
        </w:rPr>
        <w:t>:</w:t>
      </w:r>
    </w:p>
    <w:p w14:paraId="610F2743" w14:textId="77777777" w:rsidR="002E72B3" w:rsidRDefault="002E72B3" w:rsidP="002E72B3">
      <w:pPr>
        <w:pStyle w:val="Zkladntext21"/>
        <w:widowControl w:val="0"/>
        <w:tabs>
          <w:tab w:val="left" w:pos="-6804"/>
        </w:tabs>
        <w:suppressAutoHyphens/>
        <w:autoSpaceDE/>
        <w:autoSpaceDN/>
        <w:adjustRightInd/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highlight w:val="yellow"/>
          <w:lang w:val="sk-SK"/>
        </w:rPr>
      </w:pPr>
    </w:p>
    <w:p w14:paraId="1D6212C7" w14:textId="631E6836" w:rsidR="002E72B3" w:rsidRPr="00CD4F96" w:rsidRDefault="002E72B3" w:rsidP="002E72B3">
      <w:pPr>
        <w:pStyle w:val="Zkladntext21"/>
        <w:widowControl w:val="0"/>
        <w:tabs>
          <w:tab w:val="left" w:pos="-6804"/>
        </w:tabs>
        <w:suppressAutoHyphens/>
        <w:autoSpaceDE/>
        <w:autoSpaceDN/>
        <w:adjustRightInd/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CD4F96">
        <w:rPr>
          <w:rFonts w:asciiTheme="minorHAnsi" w:hAnsiTheme="minorHAnsi" w:cstheme="minorHAnsi"/>
          <w:sz w:val="22"/>
          <w:szCs w:val="22"/>
          <w:lang w:val="sk-SK"/>
        </w:rPr>
        <w:t>Príloha č. 1 – Cenová ponuka dodávateľa zo dňa  ...</w:t>
      </w:r>
      <w:r w:rsidR="00E9787C">
        <w:rPr>
          <w:rFonts w:asciiTheme="minorHAnsi" w:hAnsiTheme="minorHAnsi" w:cstheme="minorHAnsi"/>
          <w:sz w:val="22"/>
          <w:szCs w:val="22"/>
          <w:lang w:val="sk-SK"/>
        </w:rPr>
        <w:t>......................</w:t>
      </w:r>
      <w:bookmarkStart w:id="0" w:name="_GoBack"/>
      <w:bookmarkEnd w:id="0"/>
      <w:r w:rsidRPr="00CD4F96">
        <w:rPr>
          <w:rFonts w:asciiTheme="minorHAnsi" w:hAnsiTheme="minorHAnsi" w:cstheme="minorHAnsi"/>
          <w:sz w:val="22"/>
          <w:szCs w:val="22"/>
          <w:lang w:val="sk-SK"/>
        </w:rPr>
        <w:t xml:space="preserve">...... </w:t>
      </w:r>
    </w:p>
    <w:p w14:paraId="5677232D" w14:textId="77777777" w:rsidR="002E72B3" w:rsidRDefault="002E72B3" w:rsidP="002E72B3">
      <w:pPr>
        <w:pStyle w:val="Zkladntext21"/>
        <w:widowControl w:val="0"/>
        <w:suppressAutoHyphens/>
        <w:spacing w:after="120"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338D48BE" w14:textId="77777777" w:rsidR="002E72B3" w:rsidRDefault="002E72B3" w:rsidP="002E72B3">
      <w:pPr>
        <w:pStyle w:val="Zkladntext21"/>
        <w:widowControl w:val="0"/>
        <w:suppressAutoHyphens/>
        <w:spacing w:after="120"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4E2C813B" w14:textId="77777777" w:rsidR="002E72B3" w:rsidRPr="00280C7D" w:rsidRDefault="002E72B3" w:rsidP="002E72B3">
      <w:pPr>
        <w:pStyle w:val="Zkladntext21"/>
        <w:widowControl w:val="0"/>
        <w:suppressAutoHyphens/>
        <w:spacing w:after="120"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1C6696F7" w14:textId="77777777" w:rsidR="002E72B3" w:rsidRPr="00280C7D" w:rsidRDefault="002E72B3" w:rsidP="002E72B3">
      <w:pPr>
        <w:pStyle w:val="Zkladntext21"/>
        <w:widowControl w:val="0"/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280C7D"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asciiTheme="minorHAnsi" w:hAnsiTheme="minorHAnsi" w:cstheme="minorHAnsi"/>
          <w:sz w:val="22"/>
          <w:szCs w:val="22"/>
          <w:lang w:val="sk-SK"/>
        </w:rPr>
        <w:t>o Fiľakove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>, dňa .........</w:t>
      </w:r>
      <w:r>
        <w:rPr>
          <w:rFonts w:asciiTheme="minorHAnsi" w:hAnsiTheme="minorHAnsi" w:cstheme="minorHAnsi"/>
          <w:sz w:val="22"/>
          <w:szCs w:val="22"/>
          <w:lang w:val="sk-SK"/>
        </w:rPr>
        <w:t>.......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>...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>v ..............................., dňa ........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280C7D">
        <w:rPr>
          <w:rFonts w:asciiTheme="minorHAnsi" w:hAnsiTheme="minorHAnsi" w:cstheme="minorHAnsi"/>
          <w:sz w:val="22"/>
          <w:szCs w:val="22"/>
          <w:lang w:val="sk-SK"/>
        </w:rPr>
        <w:t>.....</w:t>
      </w:r>
    </w:p>
    <w:p w14:paraId="26BA561A" w14:textId="77777777" w:rsidR="002E72B3" w:rsidRPr="00280C7D" w:rsidRDefault="002E72B3" w:rsidP="002E72B3">
      <w:pPr>
        <w:pStyle w:val="Zkladntext21"/>
        <w:widowControl w:val="0"/>
        <w:spacing w:after="12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585EB27" w14:textId="77777777" w:rsidR="002E72B3" w:rsidRDefault="002E72B3" w:rsidP="002E72B3">
      <w:pPr>
        <w:pStyle w:val="Zkladntext21"/>
        <w:widowControl w:val="0"/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D9B0A7E" w14:textId="77777777" w:rsidR="002E72B3" w:rsidRPr="00280C7D" w:rsidRDefault="002E72B3" w:rsidP="002E72B3">
      <w:pPr>
        <w:pStyle w:val="Zkladntext21"/>
        <w:widowControl w:val="0"/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FEE36A7" w14:textId="77777777" w:rsidR="002E72B3" w:rsidRPr="00280C7D" w:rsidRDefault="002E72B3" w:rsidP="002E72B3">
      <w:pPr>
        <w:pStyle w:val="Zkladntext21"/>
        <w:widowControl w:val="0"/>
        <w:spacing w:after="120" w:line="24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80C7D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…………………………………….……</w:t>
      </w:r>
      <w:r w:rsidRPr="00280C7D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280C7D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280C7D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      </w:t>
      </w:r>
      <w:r w:rsidRPr="00280C7D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………………………………………………………</w:t>
      </w:r>
    </w:p>
    <w:p w14:paraId="40B364F5" w14:textId="77777777" w:rsidR="002E72B3" w:rsidRPr="00280C7D" w:rsidRDefault="002E72B3" w:rsidP="002E72B3">
      <w:pPr>
        <w:pStyle w:val="Zkladntext21"/>
        <w:widowControl w:val="0"/>
        <w:spacing w:after="120" w:line="240" w:lineRule="auto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 w:rsidRPr="00280C7D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za Objednávateľa</w:t>
      </w:r>
      <w:r w:rsidRPr="00280C7D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280C7D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280C7D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280C7D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280C7D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  <w:t xml:space="preserve">               </w:t>
      </w:r>
      <w:r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         </w:t>
      </w:r>
      <w:r w:rsidRPr="00280C7D">
        <w:rPr>
          <w:rFonts w:asciiTheme="minorHAnsi" w:hAnsiTheme="minorHAnsi" w:cstheme="minorHAnsi"/>
          <w:bCs/>
          <w:sz w:val="22"/>
          <w:szCs w:val="22"/>
          <w:lang w:val="sk-SK" w:eastAsia="ar-SA"/>
        </w:rPr>
        <w:t>za Dodávateľa</w:t>
      </w:r>
    </w:p>
    <w:p w14:paraId="3D34DF00" w14:textId="77777777" w:rsidR="002E72B3" w:rsidRPr="00280C7D" w:rsidRDefault="002E72B3" w:rsidP="002E72B3">
      <w:pPr>
        <w:pStyle w:val="Zkladntext21"/>
        <w:widowControl w:val="0"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eastAsia="ar-SA"/>
        </w:rPr>
        <w:t xml:space="preserve">   Flórian Farkaš,</w:t>
      </w:r>
      <w:r w:rsidRPr="00280C7D">
        <w:rPr>
          <w:rFonts w:asciiTheme="minorHAnsi" w:hAnsiTheme="minorHAnsi" w:cstheme="minorHAnsi"/>
          <w:bCs/>
          <w:noProof/>
          <w:sz w:val="22"/>
          <w:szCs w:val="22"/>
          <w:lang w:eastAsia="ar-SA"/>
        </w:rPr>
        <w:t xml:space="preserve"> konateľ</w:t>
      </w:r>
      <w:r w:rsidRPr="00280C7D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</w:t>
      </w:r>
    </w:p>
    <w:p w14:paraId="305BCE3B" w14:textId="77777777" w:rsidR="002E72B3" w:rsidRPr="00280C7D" w:rsidRDefault="002E72B3" w:rsidP="002E72B3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1A7F4033" w14:textId="77777777" w:rsidR="006F5975" w:rsidRDefault="006F5975"/>
    <w:sectPr w:rsidR="006F5975" w:rsidSect="0086534B">
      <w:headerReference w:type="default" r:id="rId7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E665" w14:textId="77777777" w:rsidR="0057028D" w:rsidRDefault="0057028D">
      <w:r>
        <w:separator/>
      </w:r>
    </w:p>
  </w:endnote>
  <w:endnote w:type="continuationSeparator" w:id="0">
    <w:p w14:paraId="3BEA6DF7" w14:textId="77777777" w:rsidR="0057028D" w:rsidRDefault="0057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B8C6" w14:textId="77777777" w:rsidR="0057028D" w:rsidRDefault="0057028D">
      <w:r>
        <w:separator/>
      </w:r>
    </w:p>
  </w:footnote>
  <w:footnote w:type="continuationSeparator" w:id="0">
    <w:p w14:paraId="6C8B14FC" w14:textId="77777777" w:rsidR="0057028D" w:rsidRDefault="0057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6EFF" w14:textId="77777777" w:rsidR="00D372F9" w:rsidRPr="00650A72" w:rsidRDefault="002E72B3" w:rsidP="00D372F9">
    <w:pPr>
      <w:ind w:left="567"/>
      <w:jc w:val="center"/>
      <w:rPr>
        <w:rFonts w:ascii="Segoe UI" w:hAnsi="Segoe UI" w:cs="Segoe UI"/>
        <w:b/>
        <w:sz w:val="28"/>
        <w:szCs w:val="28"/>
      </w:rPr>
    </w:pPr>
    <w:r w:rsidRPr="00650A72">
      <w:rPr>
        <w:rFonts w:ascii="Segoe UI" w:hAnsi="Segoe UI" w:cs="Segoe UI"/>
        <w:b/>
        <w:sz w:val="28"/>
        <w:szCs w:val="28"/>
      </w:rPr>
      <w:t xml:space="preserve">STARVYS, </w:t>
    </w:r>
    <w:proofErr w:type="spellStart"/>
    <w:r w:rsidRPr="00650A72">
      <w:rPr>
        <w:rFonts w:ascii="Segoe UI" w:hAnsi="Segoe UI" w:cs="Segoe UI"/>
        <w:b/>
        <w:sz w:val="28"/>
        <w:szCs w:val="28"/>
      </w:rPr>
      <w:t>s.r.o</w:t>
    </w:r>
    <w:proofErr w:type="spellEnd"/>
    <w:r w:rsidRPr="00650A72">
      <w:rPr>
        <w:rFonts w:ascii="Segoe UI" w:hAnsi="Segoe UI" w:cs="Segoe UI"/>
        <w:b/>
        <w:sz w:val="28"/>
        <w:szCs w:val="28"/>
      </w:rPr>
      <w:t>.</w:t>
    </w:r>
  </w:p>
  <w:p w14:paraId="17C60402" w14:textId="77777777" w:rsidR="00D372F9" w:rsidRDefault="002E72B3" w:rsidP="00D372F9">
    <w:pPr>
      <w:ind w:left="567"/>
      <w:jc w:val="center"/>
      <w:rPr>
        <w:rFonts w:ascii="Segoe UI" w:hAnsi="Segoe UI" w:cs="Segoe UI"/>
        <w:sz w:val="22"/>
        <w:szCs w:val="22"/>
      </w:rPr>
    </w:pPr>
    <w:r w:rsidRPr="00650A72">
      <w:rPr>
        <w:rFonts w:ascii="Segoe UI" w:hAnsi="Segoe UI" w:cs="Segoe UI"/>
        <w:sz w:val="22"/>
        <w:szCs w:val="22"/>
      </w:rPr>
      <w:t>Daxnerova 13, 986 01 Fiľakovo, IČO: 36017795, DIČ: 2020080414,</w:t>
    </w:r>
  </w:p>
  <w:p w14:paraId="22946C43" w14:textId="77777777" w:rsidR="00DF1B7D" w:rsidRDefault="002E72B3" w:rsidP="00D372F9">
    <w:pPr>
      <w:ind w:left="567"/>
      <w:jc w:val="center"/>
      <w:rPr>
        <w:rFonts w:ascii="Palatino Linotype" w:hAnsi="Palatino Linotype" w:cs="Arial"/>
      </w:rPr>
    </w:pPr>
    <w:r w:rsidRPr="00650A72">
      <w:rPr>
        <w:rFonts w:ascii="Segoe UI" w:hAnsi="Segoe UI" w:cs="Segoe UI"/>
        <w:sz w:val="22"/>
        <w:szCs w:val="22"/>
      </w:rPr>
      <w:t xml:space="preserve">e-mail: </w:t>
    </w:r>
    <w:bookmarkStart w:id="1" w:name="_Hlk88740423"/>
    <w:r w:rsidRPr="00B7588B">
      <w:rPr>
        <w:rFonts w:ascii="Segoe UI" w:hAnsi="Segoe UI" w:cs="Segoe UI"/>
        <w:sz w:val="22"/>
        <w:szCs w:val="22"/>
      </w:rPr>
      <w:t>info@starvys.sk</w:t>
    </w:r>
    <w:bookmarkEnd w:id="1"/>
  </w:p>
  <w:p w14:paraId="330A0E46" w14:textId="77777777" w:rsidR="00160295" w:rsidRPr="00DF1B7D" w:rsidRDefault="0057028D" w:rsidP="00DF1B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D86C0C"/>
    <w:multiLevelType w:val="multilevel"/>
    <w:tmpl w:val="374604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68A2BC9"/>
    <w:multiLevelType w:val="multilevel"/>
    <w:tmpl w:val="867A8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903D65"/>
    <w:multiLevelType w:val="hybridMultilevel"/>
    <w:tmpl w:val="05E47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FF"/>
    <w:rsid w:val="00004583"/>
    <w:rsid w:val="00105898"/>
    <w:rsid w:val="002E72B3"/>
    <w:rsid w:val="003003D0"/>
    <w:rsid w:val="005505B6"/>
    <w:rsid w:val="0057028D"/>
    <w:rsid w:val="006F5975"/>
    <w:rsid w:val="009C3959"/>
    <w:rsid w:val="00A3563E"/>
    <w:rsid w:val="00CE77FF"/>
    <w:rsid w:val="00D02C8B"/>
    <w:rsid w:val="00D16630"/>
    <w:rsid w:val="00E834DF"/>
    <w:rsid w:val="00E9787C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2AB4"/>
  <w15:chartTrackingRefBased/>
  <w15:docId w15:val="{5437BCA2-6276-4BF9-A8B4-6DD8A52A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E72B3"/>
    <w:pPr>
      <w:keepNext/>
      <w:snapToGrid w:val="0"/>
      <w:spacing w:before="120"/>
      <w:jc w:val="center"/>
      <w:outlineLvl w:val="0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72B3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nhideWhenUsed/>
    <w:rsid w:val="002E72B3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E72B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2E72B3"/>
    <w:pPr>
      <w:tabs>
        <w:tab w:val="center" w:pos="4536"/>
        <w:tab w:val="right" w:pos="9072"/>
      </w:tabs>
      <w:jc w:val="center"/>
    </w:pPr>
    <w:rPr>
      <w:b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2E72B3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List Paragraph1,Odsek"/>
    <w:basedOn w:val="Normlny"/>
    <w:link w:val="OdsekzoznamuChar"/>
    <w:uiPriority w:val="34"/>
    <w:qFormat/>
    <w:rsid w:val="002E72B3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ek Char"/>
    <w:link w:val="Odsekzoznamu"/>
    <w:uiPriority w:val="34"/>
    <w:qFormat/>
    <w:rsid w:val="002E72B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E72B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E72B3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ra">
    <w:name w:val="ra"/>
    <w:qFormat/>
    <w:rsid w:val="002E72B3"/>
    <w:rPr>
      <w:rFonts w:cs="Times New Roman"/>
    </w:rPr>
  </w:style>
  <w:style w:type="paragraph" w:customStyle="1" w:styleId="Zarkazkladnhotextu21">
    <w:name w:val="Zarážka základného textu 21"/>
    <w:basedOn w:val="Normlny"/>
    <w:qFormat/>
    <w:rsid w:val="002E72B3"/>
    <w:pPr>
      <w:widowControl w:val="0"/>
      <w:suppressAutoHyphens/>
      <w:ind w:firstLine="708"/>
      <w:jc w:val="both"/>
    </w:pPr>
    <w:rPr>
      <w:color w:val="00000A"/>
      <w:sz w:val="24"/>
      <w:szCs w:val="24"/>
    </w:rPr>
  </w:style>
  <w:style w:type="paragraph" w:customStyle="1" w:styleId="Zkladntext21">
    <w:name w:val="Základný text 21"/>
    <w:basedOn w:val="Normlny"/>
    <w:qFormat/>
    <w:rsid w:val="002E72B3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dcterms:created xsi:type="dcterms:W3CDTF">2021-12-10T09:28:00Z</dcterms:created>
  <dcterms:modified xsi:type="dcterms:W3CDTF">2021-12-16T13:47:00Z</dcterms:modified>
</cp:coreProperties>
</file>